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BD" w:rsidRPr="00A20AA1" w:rsidRDefault="00EB03BD" w:rsidP="00EB03BD">
      <w:pPr>
        <w:jc w:val="center"/>
        <w:rPr>
          <w:b/>
        </w:rPr>
      </w:pPr>
      <w:r w:rsidRPr="00A20AA1">
        <w:rPr>
          <w:b/>
        </w:rPr>
        <w:t xml:space="preserve">Информация </w:t>
      </w:r>
    </w:p>
    <w:p w:rsidR="00EB03BD" w:rsidRPr="00A20AA1" w:rsidRDefault="00EB03BD" w:rsidP="00EB03BD">
      <w:pPr>
        <w:jc w:val="center"/>
        <w:rPr>
          <w:b/>
        </w:rPr>
      </w:pPr>
      <w:r w:rsidRPr="00A20AA1">
        <w:rPr>
          <w:b/>
        </w:rPr>
        <w:t>о п</w:t>
      </w:r>
      <w:r w:rsidRPr="00A20AA1">
        <w:rPr>
          <w:b/>
          <w:color w:val="000000"/>
          <w:lang w:val="ru-RU"/>
        </w:rPr>
        <w:t>лане мероприятий</w:t>
      </w:r>
    </w:p>
    <w:p w:rsidR="00EB03BD" w:rsidRPr="00A20AA1" w:rsidRDefault="00EB03BD" w:rsidP="00EB03BD">
      <w:pPr>
        <w:jc w:val="center"/>
        <w:rPr>
          <w:b/>
          <w:color w:val="000000"/>
        </w:rPr>
      </w:pPr>
      <w:r w:rsidRPr="00A20AA1">
        <w:rPr>
          <w:b/>
          <w:color w:val="000000"/>
          <w:lang w:val="ru-RU"/>
        </w:rPr>
        <w:t>по развитию туристско</w:t>
      </w:r>
      <w:r w:rsidRPr="00A20AA1">
        <w:rPr>
          <w:b/>
          <w:color w:val="000000"/>
        </w:rPr>
        <w:t>й отрасли  в Акмолинской области</w:t>
      </w:r>
    </w:p>
    <w:p w:rsidR="00EB03BD" w:rsidRPr="00A20AA1" w:rsidRDefault="00EB03BD" w:rsidP="00EB03BD">
      <w:pPr>
        <w:jc w:val="center"/>
        <w:rPr>
          <w:b/>
          <w:color w:val="000000"/>
        </w:rPr>
      </w:pPr>
      <w:r w:rsidRPr="00A20AA1">
        <w:rPr>
          <w:b/>
          <w:color w:val="000000"/>
        </w:rPr>
        <w:t>на 2017-2019 год</w:t>
      </w:r>
    </w:p>
    <w:p w:rsidR="00EB03BD" w:rsidRPr="00A20AA1" w:rsidRDefault="00EB03BD"/>
    <w:tbl>
      <w:tblPr>
        <w:tblStyle w:val="a3"/>
        <w:tblpPr w:leftFromText="180" w:rightFromText="180" w:vertAnchor="text" w:tblpX="-1168" w:tblpY="1"/>
        <w:tblOverlap w:val="never"/>
        <w:tblW w:w="21832" w:type="dxa"/>
        <w:tblLayout w:type="fixed"/>
        <w:tblLook w:val="04A0"/>
      </w:tblPr>
      <w:tblGrid>
        <w:gridCol w:w="567"/>
        <w:gridCol w:w="3936"/>
        <w:gridCol w:w="34"/>
        <w:gridCol w:w="1984"/>
        <w:gridCol w:w="1809"/>
        <w:gridCol w:w="6271"/>
        <w:gridCol w:w="1559"/>
        <w:gridCol w:w="1418"/>
        <w:gridCol w:w="1418"/>
        <w:gridCol w:w="1418"/>
        <w:gridCol w:w="1418"/>
      </w:tblGrid>
      <w:tr w:rsidR="00FE3740" w:rsidRPr="00A20AA1" w:rsidTr="00FE3740">
        <w:trPr>
          <w:gridAfter w:val="4"/>
          <w:wAfter w:w="5672" w:type="dxa"/>
        </w:trPr>
        <w:tc>
          <w:tcPr>
            <w:tcW w:w="567" w:type="dxa"/>
          </w:tcPr>
          <w:p w:rsidR="00FE3740" w:rsidRPr="00A20AA1" w:rsidRDefault="00FE3740" w:rsidP="00FE3740">
            <w:pPr>
              <w:rPr>
                <w:b/>
                <w:sz w:val="24"/>
                <w:szCs w:val="24"/>
              </w:rPr>
            </w:pPr>
            <w:r w:rsidRPr="00A20AA1">
              <w:rPr>
                <w:b/>
                <w:sz w:val="24"/>
                <w:szCs w:val="24"/>
              </w:rPr>
              <w:t>№</w:t>
            </w:r>
          </w:p>
        </w:tc>
        <w:tc>
          <w:tcPr>
            <w:tcW w:w="3970" w:type="dxa"/>
            <w:gridSpan w:val="2"/>
          </w:tcPr>
          <w:p w:rsidR="00FE3740" w:rsidRPr="00A20AA1" w:rsidRDefault="00FE3740" w:rsidP="00FE3740">
            <w:pPr>
              <w:rPr>
                <w:b/>
                <w:sz w:val="24"/>
                <w:szCs w:val="24"/>
              </w:rPr>
            </w:pPr>
            <w:r w:rsidRPr="00A20AA1">
              <w:rPr>
                <w:b/>
                <w:sz w:val="24"/>
                <w:szCs w:val="24"/>
              </w:rPr>
              <w:t>Наименований мероприятий</w:t>
            </w:r>
          </w:p>
        </w:tc>
        <w:tc>
          <w:tcPr>
            <w:tcW w:w="1984" w:type="dxa"/>
          </w:tcPr>
          <w:p w:rsidR="00FE3740" w:rsidRPr="00A20AA1" w:rsidRDefault="00FE3740" w:rsidP="00FE3740">
            <w:pPr>
              <w:pStyle w:val="a6"/>
              <w:rPr>
                <w:b/>
                <w:sz w:val="24"/>
                <w:szCs w:val="24"/>
              </w:rPr>
            </w:pPr>
            <w:r w:rsidRPr="00A20AA1">
              <w:rPr>
                <w:rFonts w:ascii="Times New Roman" w:hAnsi="Times New Roman"/>
                <w:b/>
                <w:sz w:val="24"/>
                <w:szCs w:val="24"/>
                <w:lang w:val="kk-KZ"/>
              </w:rPr>
              <w:t>Срок исполнения</w:t>
            </w:r>
          </w:p>
        </w:tc>
        <w:tc>
          <w:tcPr>
            <w:tcW w:w="1809" w:type="dxa"/>
          </w:tcPr>
          <w:p w:rsidR="00FE3740" w:rsidRPr="00A20AA1" w:rsidRDefault="00FE3740" w:rsidP="00FE3740">
            <w:pPr>
              <w:pStyle w:val="a6"/>
              <w:rPr>
                <w:rFonts w:ascii="Times New Roman" w:hAnsi="Times New Roman"/>
                <w:b/>
                <w:sz w:val="24"/>
                <w:szCs w:val="24"/>
              </w:rPr>
            </w:pPr>
            <w:r w:rsidRPr="00A20AA1">
              <w:rPr>
                <w:rFonts w:ascii="Times New Roman" w:hAnsi="Times New Roman"/>
                <w:b/>
                <w:sz w:val="24"/>
                <w:szCs w:val="24"/>
              </w:rPr>
              <w:t>Фактическое исполнение</w:t>
            </w:r>
          </w:p>
          <w:p w:rsidR="00FE3740" w:rsidRPr="00A20AA1" w:rsidRDefault="00FE3740" w:rsidP="00FE3740">
            <w:pPr>
              <w:pStyle w:val="a6"/>
              <w:rPr>
                <w:rFonts w:ascii="Times New Roman" w:hAnsi="Times New Roman"/>
                <w:b/>
                <w:sz w:val="24"/>
                <w:szCs w:val="24"/>
                <w:lang w:val="kk-KZ"/>
              </w:rPr>
            </w:pPr>
            <w:r w:rsidRPr="00A20AA1">
              <w:rPr>
                <w:rFonts w:ascii="Times New Roman" w:hAnsi="Times New Roman"/>
                <w:b/>
                <w:sz w:val="24"/>
                <w:szCs w:val="24"/>
              </w:rPr>
              <w:t>за 2017 год</w:t>
            </w:r>
          </w:p>
          <w:p w:rsidR="00FE3740" w:rsidRPr="00A20AA1" w:rsidRDefault="00FE3740" w:rsidP="00FE3740">
            <w:pPr>
              <w:rPr>
                <w:b/>
                <w:sz w:val="24"/>
                <w:szCs w:val="24"/>
              </w:rPr>
            </w:pPr>
            <w:r w:rsidRPr="00A20AA1">
              <w:rPr>
                <w:b/>
                <w:sz w:val="24"/>
                <w:szCs w:val="24"/>
              </w:rPr>
              <w:t>(исполнен/ не исполнен/на исполнении)</w:t>
            </w:r>
          </w:p>
        </w:tc>
        <w:tc>
          <w:tcPr>
            <w:tcW w:w="6271" w:type="dxa"/>
          </w:tcPr>
          <w:p w:rsidR="00FE3740" w:rsidRPr="00A20AA1" w:rsidRDefault="00FE3740" w:rsidP="00FE3740">
            <w:pPr>
              <w:pStyle w:val="a6"/>
              <w:rPr>
                <w:rFonts w:ascii="Times New Roman" w:hAnsi="Times New Roman"/>
                <w:b/>
                <w:sz w:val="24"/>
                <w:szCs w:val="24"/>
                <w:lang w:val="kk-KZ"/>
              </w:rPr>
            </w:pPr>
            <w:r w:rsidRPr="00A20AA1">
              <w:rPr>
                <w:rFonts w:ascii="Times New Roman" w:hAnsi="Times New Roman"/>
                <w:b/>
                <w:sz w:val="24"/>
                <w:szCs w:val="24"/>
                <w:lang w:val="kk-KZ"/>
              </w:rPr>
              <w:t>Информация об исполнении</w:t>
            </w:r>
          </w:p>
          <w:p w:rsidR="00FE3740" w:rsidRPr="00A20AA1" w:rsidRDefault="00FE3740" w:rsidP="00FE3740">
            <w:pPr>
              <w:rPr>
                <w:b/>
                <w:sz w:val="24"/>
                <w:szCs w:val="24"/>
              </w:rPr>
            </w:pPr>
          </w:p>
        </w:tc>
        <w:tc>
          <w:tcPr>
            <w:tcW w:w="1559" w:type="dxa"/>
          </w:tcPr>
          <w:p w:rsidR="00FE3740" w:rsidRPr="00A20AA1" w:rsidRDefault="00FE3740" w:rsidP="00FE3740">
            <w:pPr>
              <w:jc w:val="both"/>
              <w:rPr>
                <w:b/>
                <w:sz w:val="24"/>
                <w:szCs w:val="24"/>
              </w:rPr>
            </w:pPr>
            <w:r w:rsidRPr="00A20AA1">
              <w:rPr>
                <w:b/>
                <w:sz w:val="24"/>
                <w:szCs w:val="24"/>
              </w:rPr>
              <w:t>примечание</w:t>
            </w:r>
          </w:p>
        </w:tc>
      </w:tr>
      <w:tr w:rsidR="00FE3740" w:rsidRPr="00A20AA1" w:rsidTr="00FE3740">
        <w:trPr>
          <w:gridAfter w:val="4"/>
          <w:wAfter w:w="5672" w:type="dxa"/>
        </w:trPr>
        <w:tc>
          <w:tcPr>
            <w:tcW w:w="567" w:type="dxa"/>
          </w:tcPr>
          <w:p w:rsidR="00FE3740" w:rsidRPr="00A20AA1" w:rsidRDefault="00FE3740" w:rsidP="00FE3740">
            <w:pPr>
              <w:rPr>
                <w:b/>
              </w:rPr>
            </w:pPr>
          </w:p>
        </w:tc>
        <w:tc>
          <w:tcPr>
            <w:tcW w:w="15593" w:type="dxa"/>
            <w:gridSpan w:val="6"/>
          </w:tcPr>
          <w:p w:rsidR="00FE3740" w:rsidRPr="00A20AA1" w:rsidRDefault="007716DD" w:rsidP="00FE3740">
            <w:pPr>
              <w:jc w:val="both"/>
              <w:rPr>
                <w:b/>
              </w:rPr>
            </w:pPr>
            <w:r w:rsidRPr="00A20AA1">
              <w:rPr>
                <w:rFonts w:eastAsia="Calibri"/>
                <w:b/>
                <w:sz w:val="24"/>
                <w:szCs w:val="24"/>
              </w:rPr>
              <w:t>1.Совершенствование законодательства и нормативной правовой базы в сфере туризма</w:t>
            </w: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1</w:t>
            </w:r>
          </w:p>
        </w:tc>
        <w:tc>
          <w:tcPr>
            <w:tcW w:w="3970" w:type="dxa"/>
            <w:gridSpan w:val="2"/>
          </w:tcPr>
          <w:p w:rsidR="00FE3740" w:rsidRPr="00A20AA1" w:rsidRDefault="00FE3740" w:rsidP="00FE3740">
            <w:pPr>
              <w:pStyle w:val="a4"/>
              <w:ind w:left="-108"/>
              <w:jc w:val="both"/>
              <w:rPr>
                <w:kern w:val="24"/>
                <w:sz w:val="24"/>
                <w:szCs w:val="24"/>
              </w:rPr>
            </w:pPr>
            <w:r w:rsidRPr="00A20AA1">
              <w:rPr>
                <w:sz w:val="24"/>
                <w:szCs w:val="24"/>
              </w:rPr>
              <w:t xml:space="preserve">Внесение </w:t>
            </w:r>
            <w:r w:rsidRPr="00A20AA1">
              <w:rPr>
                <w:sz w:val="24"/>
                <w:szCs w:val="24"/>
                <w:lang w:val="ru-RU"/>
              </w:rPr>
              <w:t xml:space="preserve">предложений </w:t>
            </w:r>
            <w:r w:rsidRPr="00A20AA1">
              <w:rPr>
                <w:sz w:val="24"/>
                <w:szCs w:val="24"/>
              </w:rPr>
              <w:t>в действующее законодательство об ООПТпо упрощению  процедуры передачи земельных участков в прибрежной зоне субъектам турбизнеса  для создания и обустройства пляжных зон.</w:t>
            </w:r>
          </w:p>
        </w:tc>
        <w:tc>
          <w:tcPr>
            <w:tcW w:w="1984" w:type="dxa"/>
          </w:tcPr>
          <w:p w:rsidR="00FE3740" w:rsidRPr="00A20AA1" w:rsidRDefault="00FE3740" w:rsidP="00FE3740">
            <w:pPr>
              <w:rPr>
                <w:sz w:val="24"/>
                <w:szCs w:val="24"/>
                <w:lang w:val="ru-RU"/>
              </w:rPr>
            </w:pPr>
            <w:r w:rsidRPr="00A20AA1">
              <w:rPr>
                <w:sz w:val="24"/>
                <w:szCs w:val="24"/>
                <w:lang w:val="ru-RU"/>
              </w:rPr>
              <w:t>2017 г.</w:t>
            </w:r>
          </w:p>
        </w:tc>
        <w:tc>
          <w:tcPr>
            <w:tcW w:w="1809" w:type="dxa"/>
          </w:tcPr>
          <w:p w:rsidR="00FE3740" w:rsidRPr="00A20AA1" w:rsidRDefault="00FE3740" w:rsidP="00FE3740">
            <w:pPr>
              <w:rPr>
                <w:sz w:val="24"/>
                <w:szCs w:val="24"/>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В отличие от ранее существующего порядка,  Нацпаркам  предоставлена компетенция по проведению конкурсных процедур напрямую субъектам бизнеса, что значительно упрощает и расширяет доступ для  реализации актуальных проектов на особо охраняемых природных территориях (ООПТ)</w:t>
            </w:r>
          </w:p>
        </w:tc>
        <w:tc>
          <w:tcPr>
            <w:tcW w:w="1559" w:type="dxa"/>
          </w:tcPr>
          <w:p w:rsidR="00FE3740" w:rsidRPr="00A20AA1" w:rsidRDefault="00FE3740" w:rsidP="00FE3740">
            <w:pPr>
              <w:rPr>
                <w:sz w:val="24"/>
                <w:szCs w:val="24"/>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2</w:t>
            </w:r>
          </w:p>
        </w:tc>
        <w:tc>
          <w:tcPr>
            <w:tcW w:w="3970" w:type="dxa"/>
            <w:gridSpan w:val="2"/>
          </w:tcPr>
          <w:p w:rsidR="00FE3740" w:rsidRPr="00A20AA1" w:rsidRDefault="00FE3740" w:rsidP="00FE3740">
            <w:pPr>
              <w:jc w:val="both"/>
              <w:rPr>
                <w:sz w:val="24"/>
                <w:szCs w:val="24"/>
              </w:rPr>
            </w:pPr>
            <w:r w:rsidRPr="00A20AA1">
              <w:rPr>
                <w:sz w:val="24"/>
                <w:szCs w:val="24"/>
              </w:rPr>
              <w:t>Внесение предложений об обязательной сертификации услуг субъектов туристского бизнеса, работающих в данной сфере не менее трех лет.</w:t>
            </w:r>
          </w:p>
        </w:tc>
        <w:tc>
          <w:tcPr>
            <w:tcW w:w="1984" w:type="dxa"/>
          </w:tcPr>
          <w:p w:rsidR="00FE3740" w:rsidRPr="00A20AA1" w:rsidRDefault="00FE3740" w:rsidP="00FE3740">
            <w:pPr>
              <w:rPr>
                <w:sz w:val="24"/>
                <w:szCs w:val="24"/>
                <w:lang w:val="ru-RU"/>
              </w:rPr>
            </w:pPr>
            <w:r w:rsidRPr="00A20AA1">
              <w:rPr>
                <w:sz w:val="24"/>
                <w:szCs w:val="24"/>
                <w:lang w:val="ru-RU"/>
              </w:rPr>
              <w:t xml:space="preserve">2017 г. </w:t>
            </w:r>
          </w:p>
        </w:tc>
        <w:tc>
          <w:tcPr>
            <w:tcW w:w="1809" w:type="dxa"/>
          </w:tcPr>
          <w:p w:rsidR="00FE3740" w:rsidRPr="00A20AA1" w:rsidRDefault="00FE3740" w:rsidP="00FE3740">
            <w:pPr>
              <w:rPr>
                <w:sz w:val="24"/>
                <w:szCs w:val="24"/>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В МИР РК, МКС РК внесены предложения об обязательной сертификации услуг субъектов туристского бизнеса, работающих в данной сфере не менее трех лет. Данные вопросы рассматривались 4 августа т.г. на Республиканском совещании по вопросам развития туризма с участием Премьер-Министра РК Сагинтаева Б.А</w:t>
            </w:r>
          </w:p>
        </w:tc>
        <w:tc>
          <w:tcPr>
            <w:tcW w:w="1559" w:type="dxa"/>
          </w:tcPr>
          <w:p w:rsidR="00FE3740" w:rsidRPr="00A20AA1" w:rsidRDefault="00FE3740" w:rsidP="00FE3740">
            <w:pPr>
              <w:rPr>
                <w:sz w:val="24"/>
                <w:szCs w:val="24"/>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3</w:t>
            </w:r>
          </w:p>
        </w:tc>
        <w:tc>
          <w:tcPr>
            <w:tcW w:w="3970" w:type="dxa"/>
            <w:gridSpan w:val="2"/>
          </w:tcPr>
          <w:p w:rsidR="00FE3740" w:rsidRPr="00A20AA1" w:rsidRDefault="00FE3740" w:rsidP="00FE3740">
            <w:pPr>
              <w:jc w:val="both"/>
              <w:rPr>
                <w:sz w:val="24"/>
                <w:szCs w:val="24"/>
              </w:rPr>
            </w:pPr>
            <w:r w:rsidRPr="00A20AA1">
              <w:rPr>
                <w:sz w:val="24"/>
                <w:szCs w:val="24"/>
              </w:rPr>
              <w:t>Внесение предложений  по совершенствованию нормативной правовой базы в сфере детско-юношеского туризма</w:t>
            </w:r>
          </w:p>
          <w:p w:rsidR="00FE3740" w:rsidRPr="00A20AA1" w:rsidRDefault="00FE3740" w:rsidP="00FE3740">
            <w:pPr>
              <w:jc w:val="both"/>
              <w:rPr>
                <w:sz w:val="24"/>
                <w:szCs w:val="24"/>
              </w:rPr>
            </w:pPr>
          </w:p>
        </w:tc>
        <w:tc>
          <w:tcPr>
            <w:tcW w:w="1984" w:type="dxa"/>
          </w:tcPr>
          <w:p w:rsidR="00FE3740" w:rsidRPr="00A20AA1" w:rsidRDefault="00FE3740" w:rsidP="00FE3740">
            <w:pPr>
              <w:rPr>
                <w:sz w:val="24"/>
                <w:szCs w:val="24"/>
                <w:lang w:val="ru-RU"/>
              </w:rPr>
            </w:pPr>
            <w:r w:rsidRPr="00A20AA1">
              <w:rPr>
                <w:sz w:val="24"/>
                <w:szCs w:val="24"/>
                <w:lang w:val="ru-RU"/>
              </w:rPr>
              <w:t>2017 г.</w:t>
            </w:r>
          </w:p>
        </w:tc>
        <w:tc>
          <w:tcPr>
            <w:tcW w:w="1809" w:type="dxa"/>
          </w:tcPr>
          <w:p w:rsidR="00FE3740" w:rsidRPr="00A20AA1" w:rsidRDefault="00FE3740" w:rsidP="00FE3740">
            <w:pPr>
              <w:rPr>
                <w:sz w:val="24"/>
                <w:szCs w:val="24"/>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Вопросы продвижения детско-юношеского туризма</w:t>
            </w:r>
            <w:r w:rsidRPr="00A20AA1">
              <w:rPr>
                <w:position w:val="-6"/>
                <w:sz w:val="24"/>
                <w:szCs w:val="24"/>
              </w:rPr>
              <w:t xml:space="preserve">  в Казахстане были обсуждены с участием регионов на рабочих совещаниях  под председательством  Первого  заместителя Премьер-Министра РК Мамина А.У., селекторных совещаниях на площадках центрального офиса НПП «Атамекен».</w:t>
            </w:r>
          </w:p>
        </w:tc>
        <w:tc>
          <w:tcPr>
            <w:tcW w:w="1559" w:type="dxa"/>
          </w:tcPr>
          <w:p w:rsidR="00FE3740" w:rsidRPr="00A20AA1" w:rsidRDefault="00FE3740" w:rsidP="00FE3740">
            <w:pPr>
              <w:rPr>
                <w:sz w:val="24"/>
                <w:szCs w:val="24"/>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4</w:t>
            </w:r>
          </w:p>
        </w:tc>
        <w:tc>
          <w:tcPr>
            <w:tcW w:w="3970" w:type="dxa"/>
            <w:gridSpan w:val="2"/>
          </w:tcPr>
          <w:p w:rsidR="00FE3740" w:rsidRPr="00A20AA1" w:rsidRDefault="00FE3740" w:rsidP="00FE3740">
            <w:pPr>
              <w:widowControl w:val="0"/>
              <w:pBdr>
                <w:bottom w:val="single" w:sz="4" w:space="18" w:color="FFFFFF"/>
              </w:pBdr>
              <w:tabs>
                <w:tab w:val="left" w:pos="0"/>
              </w:tabs>
              <w:jc w:val="both"/>
              <w:rPr>
                <w:sz w:val="24"/>
                <w:szCs w:val="24"/>
              </w:rPr>
            </w:pPr>
            <w:r w:rsidRPr="00A20AA1">
              <w:rPr>
                <w:sz w:val="24"/>
                <w:szCs w:val="24"/>
              </w:rPr>
              <w:t xml:space="preserve">Внесение предложений в </w:t>
            </w:r>
            <w:r w:rsidRPr="00A20AA1">
              <w:rPr>
                <w:sz w:val="24"/>
                <w:szCs w:val="24"/>
              </w:rPr>
              <w:lastRenderedPageBreak/>
              <w:t xml:space="preserve">действующее законодательств о </w:t>
            </w:r>
            <w:r w:rsidRPr="00A20AA1">
              <w:rPr>
                <w:rFonts w:eastAsia="Calibri"/>
                <w:sz w:val="24"/>
                <w:szCs w:val="24"/>
              </w:rPr>
              <w:t>предоставлении льгот на въезд детей с целью туристско-краеведческой и экологической деятельности на ООПТ</w:t>
            </w:r>
          </w:p>
        </w:tc>
        <w:tc>
          <w:tcPr>
            <w:tcW w:w="1984" w:type="dxa"/>
          </w:tcPr>
          <w:p w:rsidR="00FE3740" w:rsidRPr="00A20AA1" w:rsidRDefault="00FE3740" w:rsidP="00FE3740">
            <w:pPr>
              <w:rPr>
                <w:sz w:val="24"/>
                <w:szCs w:val="24"/>
                <w:lang w:val="ru-RU"/>
              </w:rPr>
            </w:pPr>
            <w:r w:rsidRPr="00A20AA1">
              <w:rPr>
                <w:sz w:val="24"/>
                <w:szCs w:val="24"/>
                <w:lang w:val="ru-RU"/>
              </w:rPr>
              <w:lastRenderedPageBreak/>
              <w:t>2017 г.</w:t>
            </w:r>
          </w:p>
        </w:tc>
        <w:tc>
          <w:tcPr>
            <w:tcW w:w="1809" w:type="dxa"/>
          </w:tcPr>
          <w:p w:rsidR="00FE3740" w:rsidRPr="00A20AA1" w:rsidRDefault="00FE3740" w:rsidP="00FE3740">
            <w:pPr>
              <w:rPr>
                <w:sz w:val="24"/>
                <w:szCs w:val="24"/>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 xml:space="preserve">Данная проблема повторно была рассмотрена на </w:t>
            </w:r>
            <w:r w:rsidRPr="00A20AA1">
              <w:rPr>
                <w:sz w:val="24"/>
                <w:szCs w:val="24"/>
              </w:rPr>
              <w:lastRenderedPageBreak/>
              <w:t>выездном Республиканском совещании по вопросам развития туризма с участием Премьер-Министра РК Сагинтаева Б.А., центральных и местных исполнительных органов, турсообщества. Этот вопрос вошел в протокол совещания и в настоящее время находится на рассмотрении уполномоченных органов.</w:t>
            </w:r>
          </w:p>
        </w:tc>
        <w:tc>
          <w:tcPr>
            <w:tcW w:w="1559" w:type="dxa"/>
          </w:tcPr>
          <w:p w:rsidR="00FE3740" w:rsidRPr="00A20AA1" w:rsidRDefault="00FE3740" w:rsidP="00FE3740">
            <w:pPr>
              <w:rPr>
                <w:sz w:val="24"/>
                <w:szCs w:val="24"/>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lastRenderedPageBreak/>
              <w:t>5</w:t>
            </w:r>
          </w:p>
        </w:tc>
        <w:tc>
          <w:tcPr>
            <w:tcW w:w="3970" w:type="dxa"/>
            <w:gridSpan w:val="2"/>
          </w:tcPr>
          <w:p w:rsidR="00FE3740" w:rsidRPr="00A20AA1" w:rsidRDefault="00FE3740" w:rsidP="00FE3740">
            <w:pPr>
              <w:jc w:val="both"/>
              <w:rPr>
                <w:sz w:val="24"/>
                <w:szCs w:val="24"/>
              </w:rPr>
            </w:pPr>
            <w:r w:rsidRPr="00A20AA1">
              <w:rPr>
                <w:sz w:val="24"/>
                <w:szCs w:val="24"/>
              </w:rPr>
              <w:t>Внесение предложений по субсидированию стоимости части коммунальных затрат (в сфере энерго, тепло-водоснабжения) для субъектов предпринимательства, обеспечивающих круглогодичное функционирование здравниц в Северных регионах Казахстана</w:t>
            </w:r>
          </w:p>
        </w:tc>
        <w:tc>
          <w:tcPr>
            <w:tcW w:w="1984" w:type="dxa"/>
          </w:tcPr>
          <w:p w:rsidR="00FE3740" w:rsidRPr="00A20AA1" w:rsidRDefault="00FE3740" w:rsidP="00FE3740">
            <w:pPr>
              <w:rPr>
                <w:sz w:val="24"/>
                <w:szCs w:val="24"/>
                <w:lang w:val="ru-RU"/>
              </w:rPr>
            </w:pPr>
            <w:r w:rsidRPr="00A20AA1">
              <w:rPr>
                <w:sz w:val="24"/>
                <w:szCs w:val="24"/>
                <w:lang w:val="ru-RU"/>
              </w:rPr>
              <w:t>2017 г.</w:t>
            </w:r>
          </w:p>
        </w:tc>
        <w:tc>
          <w:tcPr>
            <w:tcW w:w="1809" w:type="dxa"/>
          </w:tcPr>
          <w:p w:rsidR="00FE3740" w:rsidRPr="00A20AA1" w:rsidRDefault="00FE3740" w:rsidP="00FE3740">
            <w:pPr>
              <w:rPr>
                <w:sz w:val="24"/>
                <w:szCs w:val="24"/>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 xml:space="preserve">Вопросы дифференциации  стоимости коммунальных услуг </w:t>
            </w:r>
            <w:r w:rsidRPr="00A20AA1">
              <w:rPr>
                <w:position w:val="-6"/>
                <w:sz w:val="24"/>
                <w:szCs w:val="24"/>
              </w:rPr>
              <w:t xml:space="preserve"> были обсуждены с участием регионов на рабочих совещаниях  под председательством  Первого  заместителя Премьер-Министра РК Мамина А.У., селекторных совещаниях на площадках центрального офиса НПП «Атамекен».</w:t>
            </w:r>
          </w:p>
        </w:tc>
        <w:tc>
          <w:tcPr>
            <w:tcW w:w="1559" w:type="dxa"/>
          </w:tcPr>
          <w:p w:rsidR="00FE3740" w:rsidRPr="00A20AA1" w:rsidRDefault="00FE3740" w:rsidP="00FE3740">
            <w:pPr>
              <w:rPr>
                <w:sz w:val="24"/>
                <w:szCs w:val="24"/>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6</w:t>
            </w:r>
          </w:p>
        </w:tc>
        <w:tc>
          <w:tcPr>
            <w:tcW w:w="3970" w:type="dxa"/>
            <w:gridSpan w:val="2"/>
          </w:tcPr>
          <w:p w:rsidR="00FE3740" w:rsidRPr="00A20AA1" w:rsidRDefault="00FE3740" w:rsidP="00FE3740">
            <w:pPr>
              <w:jc w:val="both"/>
              <w:rPr>
                <w:kern w:val="24"/>
                <w:sz w:val="24"/>
                <w:szCs w:val="24"/>
              </w:rPr>
            </w:pPr>
            <w:r w:rsidRPr="00A20AA1">
              <w:rPr>
                <w:sz w:val="24"/>
                <w:szCs w:val="24"/>
              </w:rPr>
              <w:t>Внесение предложений о создании Института курортологии на базе ЩБКЗ</w:t>
            </w:r>
          </w:p>
        </w:tc>
        <w:tc>
          <w:tcPr>
            <w:tcW w:w="1984" w:type="dxa"/>
          </w:tcPr>
          <w:p w:rsidR="00FE3740" w:rsidRPr="00A20AA1" w:rsidRDefault="00FE3740" w:rsidP="00FE3740">
            <w:pPr>
              <w:rPr>
                <w:sz w:val="24"/>
                <w:szCs w:val="24"/>
                <w:lang w:val="ru-RU"/>
              </w:rPr>
            </w:pPr>
            <w:r w:rsidRPr="00A20AA1">
              <w:rPr>
                <w:sz w:val="24"/>
                <w:szCs w:val="24"/>
                <w:lang w:val="ru-RU"/>
              </w:rPr>
              <w:t>2017 г.</w:t>
            </w:r>
          </w:p>
        </w:tc>
        <w:tc>
          <w:tcPr>
            <w:tcW w:w="1809" w:type="dxa"/>
          </w:tcPr>
          <w:p w:rsidR="00FE3740" w:rsidRPr="00FE3740" w:rsidRDefault="00FE3740" w:rsidP="00FE3740">
            <w:pPr>
              <w:rPr>
                <w:b/>
                <w:sz w:val="24"/>
                <w:szCs w:val="24"/>
                <w:lang w:val="ru-RU"/>
              </w:rPr>
            </w:pPr>
            <w:r w:rsidRPr="00A20AA1">
              <w:rPr>
                <w:sz w:val="24"/>
                <w:szCs w:val="24"/>
              </w:rPr>
              <w:t>исполнен</w:t>
            </w:r>
          </w:p>
        </w:tc>
        <w:tc>
          <w:tcPr>
            <w:tcW w:w="6271" w:type="dxa"/>
          </w:tcPr>
          <w:p w:rsidR="00FE3740" w:rsidRPr="00A20AA1" w:rsidRDefault="00FE3740" w:rsidP="00FE3740">
            <w:pPr>
              <w:rPr>
                <w:sz w:val="24"/>
                <w:szCs w:val="24"/>
              </w:rPr>
            </w:pPr>
            <w:r w:rsidRPr="00A20AA1">
              <w:rPr>
                <w:sz w:val="24"/>
                <w:szCs w:val="24"/>
              </w:rPr>
              <w:t>Данное предложение озвучено на выездном Республиканском совещании по вопросам развития туризма с участием Премьер-Министра РК Сагинтаева Б.А., центральных и местных исполнительных органов, турсообщества, где особое внимание уделено продвижению лечебных факторов курорта Бурабай, в т.ч. местных источников минеральных вод</w:t>
            </w:r>
          </w:p>
        </w:tc>
        <w:tc>
          <w:tcPr>
            <w:tcW w:w="1559" w:type="dxa"/>
          </w:tcPr>
          <w:p w:rsidR="00FE3740" w:rsidRPr="00A20AA1" w:rsidRDefault="00FE3740" w:rsidP="00FE3740">
            <w:pPr>
              <w:rPr>
                <w:sz w:val="24"/>
                <w:szCs w:val="24"/>
              </w:rPr>
            </w:pPr>
          </w:p>
        </w:tc>
      </w:tr>
      <w:tr w:rsidR="00A27A6B" w:rsidRPr="00A20AA1" w:rsidTr="00A27A6B">
        <w:tc>
          <w:tcPr>
            <w:tcW w:w="16160" w:type="dxa"/>
            <w:gridSpan w:val="7"/>
          </w:tcPr>
          <w:p w:rsidR="00A27A6B" w:rsidRPr="00A20AA1" w:rsidRDefault="00A27A6B" w:rsidP="00B51FA7">
            <w:pPr>
              <w:rPr>
                <w:sz w:val="24"/>
                <w:szCs w:val="24"/>
              </w:rPr>
            </w:pPr>
            <w:r w:rsidRPr="00A20AA1">
              <w:rPr>
                <w:b/>
                <w:bCs/>
                <w:sz w:val="24"/>
                <w:szCs w:val="24"/>
              </w:rPr>
              <w:t>3.Формирование туристского имиджа Акмолинской области, продвижение регионального бренда и расширение международного сотрудничества</w:t>
            </w:r>
          </w:p>
        </w:tc>
        <w:tc>
          <w:tcPr>
            <w:tcW w:w="1418" w:type="dxa"/>
          </w:tcPr>
          <w:p w:rsidR="00A27A6B" w:rsidRPr="00A20AA1" w:rsidRDefault="00A27A6B">
            <w:pPr>
              <w:spacing w:after="200" w:line="276" w:lineRule="auto"/>
              <w:rPr>
                <w:sz w:val="24"/>
                <w:szCs w:val="24"/>
              </w:rPr>
            </w:pPr>
          </w:p>
        </w:tc>
        <w:tc>
          <w:tcPr>
            <w:tcW w:w="1418" w:type="dxa"/>
          </w:tcPr>
          <w:p w:rsidR="00A27A6B" w:rsidRPr="00A20AA1" w:rsidRDefault="00A27A6B">
            <w:pPr>
              <w:spacing w:after="200" w:line="276" w:lineRule="auto"/>
              <w:rPr>
                <w:sz w:val="24"/>
                <w:szCs w:val="24"/>
              </w:rPr>
            </w:pPr>
          </w:p>
        </w:tc>
        <w:tc>
          <w:tcPr>
            <w:tcW w:w="1418" w:type="dxa"/>
          </w:tcPr>
          <w:p w:rsidR="00A27A6B" w:rsidRPr="00A20AA1" w:rsidRDefault="00A27A6B">
            <w:pPr>
              <w:spacing w:after="200" w:line="276" w:lineRule="auto"/>
              <w:rPr>
                <w:sz w:val="24"/>
                <w:szCs w:val="24"/>
              </w:rPr>
            </w:pPr>
          </w:p>
        </w:tc>
        <w:tc>
          <w:tcPr>
            <w:tcW w:w="1418" w:type="dxa"/>
          </w:tcPr>
          <w:p w:rsidR="00A27A6B" w:rsidRPr="00A20AA1" w:rsidRDefault="00A27A6B" w:rsidP="00A27A6B">
            <w:pPr>
              <w:jc w:val="both"/>
              <w:rPr>
                <w:b/>
                <w:sz w:val="24"/>
                <w:szCs w:val="24"/>
                <w:lang w:val="ru-RU"/>
              </w:rPr>
            </w:pPr>
          </w:p>
        </w:tc>
      </w:tr>
      <w:tr w:rsidR="00FE3740" w:rsidRPr="00A20AA1" w:rsidTr="00FE3740">
        <w:trPr>
          <w:gridAfter w:val="4"/>
          <w:wAfter w:w="5672" w:type="dxa"/>
        </w:trPr>
        <w:tc>
          <w:tcPr>
            <w:tcW w:w="567" w:type="dxa"/>
          </w:tcPr>
          <w:p w:rsidR="00FE3740" w:rsidRPr="00A20AA1" w:rsidRDefault="00FE3740" w:rsidP="00FE3740">
            <w:pPr>
              <w:jc w:val="both"/>
              <w:rPr>
                <w:sz w:val="24"/>
                <w:szCs w:val="24"/>
              </w:rPr>
            </w:pPr>
            <w:r w:rsidRPr="00A20AA1">
              <w:rPr>
                <w:sz w:val="24"/>
                <w:szCs w:val="24"/>
              </w:rPr>
              <w:t>7</w:t>
            </w:r>
          </w:p>
        </w:tc>
        <w:tc>
          <w:tcPr>
            <w:tcW w:w="3970" w:type="dxa"/>
            <w:gridSpan w:val="2"/>
          </w:tcPr>
          <w:p w:rsidR="00FE3740" w:rsidRPr="00A20AA1" w:rsidRDefault="00FE3740" w:rsidP="00FE3740">
            <w:pPr>
              <w:jc w:val="both"/>
              <w:rPr>
                <w:sz w:val="24"/>
                <w:szCs w:val="24"/>
              </w:rPr>
            </w:pPr>
            <w:r w:rsidRPr="00A20AA1">
              <w:rPr>
                <w:sz w:val="24"/>
                <w:szCs w:val="24"/>
              </w:rPr>
              <w:t>Расширение сотрудничества в сфере туризма с зарубежными партнёрами  и участие в международных туристских мероприятиях (ярмарках, выставках, форумах, деловых встречах и др.)</w:t>
            </w:r>
          </w:p>
        </w:tc>
        <w:tc>
          <w:tcPr>
            <w:tcW w:w="1984" w:type="dxa"/>
          </w:tcPr>
          <w:p w:rsidR="00FE3740" w:rsidRPr="00A20AA1" w:rsidRDefault="00C8015C" w:rsidP="00FE3740">
            <w:pPr>
              <w:rPr>
                <w:sz w:val="24"/>
                <w:szCs w:val="24"/>
              </w:rPr>
            </w:pPr>
            <w:r w:rsidRPr="00A20AA1">
              <w:rPr>
                <w:sz w:val="24"/>
                <w:szCs w:val="24"/>
                <w:lang w:val="ru-RU"/>
              </w:rPr>
              <w:t>Весь период</w:t>
            </w:r>
          </w:p>
        </w:tc>
        <w:tc>
          <w:tcPr>
            <w:tcW w:w="1809" w:type="dxa"/>
          </w:tcPr>
          <w:p w:rsidR="00FE3740" w:rsidRPr="00A20AA1" w:rsidRDefault="00C8015C" w:rsidP="00FE3740">
            <w:pPr>
              <w:widowControl w:val="0"/>
              <w:pBdr>
                <w:bottom w:val="single" w:sz="4" w:space="18" w:color="FFFFFF"/>
              </w:pBdr>
              <w:tabs>
                <w:tab w:val="left" w:pos="0"/>
              </w:tabs>
              <w:ind w:firstLine="33"/>
              <w:contextualSpacing/>
              <w:jc w:val="both"/>
              <w:rPr>
                <w:color w:val="000000" w:themeColor="text1"/>
                <w:sz w:val="24"/>
                <w:szCs w:val="24"/>
                <w:lang w:val="ru-RU"/>
              </w:rPr>
            </w:pPr>
            <w:r w:rsidRPr="00A20AA1">
              <w:rPr>
                <w:sz w:val="24"/>
                <w:szCs w:val="24"/>
              </w:rPr>
              <w:t>исполнен</w:t>
            </w:r>
          </w:p>
        </w:tc>
        <w:tc>
          <w:tcPr>
            <w:tcW w:w="6271" w:type="dxa"/>
          </w:tcPr>
          <w:p w:rsidR="00FE3740" w:rsidRPr="00A20AA1" w:rsidRDefault="00FE3740" w:rsidP="00FE3740">
            <w:pPr>
              <w:widowControl w:val="0"/>
              <w:pBdr>
                <w:bottom w:val="single" w:sz="4" w:space="18" w:color="FFFFFF"/>
              </w:pBdr>
              <w:tabs>
                <w:tab w:val="left" w:pos="0"/>
              </w:tabs>
              <w:contextualSpacing/>
              <w:jc w:val="both"/>
              <w:rPr>
                <w:color w:val="000000" w:themeColor="text1"/>
                <w:sz w:val="24"/>
                <w:szCs w:val="24"/>
                <w:lang w:val="ru-RU"/>
              </w:rPr>
            </w:pPr>
            <w:r w:rsidRPr="00A20AA1">
              <w:rPr>
                <w:color w:val="000000" w:themeColor="text1"/>
                <w:sz w:val="24"/>
                <w:szCs w:val="24"/>
              </w:rPr>
              <w:t xml:space="preserve">В целях расширения сотрудничества с зарубежными партнерами Управление туризма приняло участие </w:t>
            </w:r>
            <w:r w:rsidRPr="00A20AA1">
              <w:rPr>
                <w:color w:val="000000" w:themeColor="text1"/>
                <w:sz w:val="24"/>
                <w:szCs w:val="24"/>
                <w:lang w:val="ru-RU"/>
              </w:rPr>
              <w:t>5</w:t>
            </w:r>
            <w:r w:rsidRPr="00A20AA1">
              <w:rPr>
                <w:color w:val="000000" w:themeColor="text1"/>
                <w:sz w:val="24"/>
                <w:szCs w:val="24"/>
              </w:rPr>
              <w:t>-ти международных туристских форумах.</w:t>
            </w:r>
            <w:r w:rsidRPr="00A20AA1">
              <w:rPr>
                <w:color w:val="000000" w:themeColor="text1"/>
                <w:sz w:val="24"/>
                <w:szCs w:val="24"/>
                <w:lang w:val="ru-RU"/>
              </w:rPr>
              <w:t>(Китай, Польша, Россия и др.)</w:t>
            </w:r>
          </w:p>
          <w:p w:rsidR="00FE3740" w:rsidRPr="00A20AA1" w:rsidRDefault="00FE3740" w:rsidP="00FE3740">
            <w:pPr>
              <w:widowControl w:val="0"/>
              <w:pBdr>
                <w:bottom w:val="single" w:sz="4" w:space="18" w:color="FFFFFF"/>
              </w:pBdr>
              <w:tabs>
                <w:tab w:val="left" w:pos="0"/>
              </w:tabs>
              <w:ind w:firstLine="459"/>
              <w:contextualSpacing/>
              <w:jc w:val="both"/>
              <w:rPr>
                <w:color w:val="000000" w:themeColor="text1"/>
                <w:sz w:val="24"/>
                <w:szCs w:val="24"/>
              </w:rPr>
            </w:pPr>
            <w:r w:rsidRPr="00A20AA1">
              <w:rPr>
                <w:b/>
                <w:color w:val="000000" w:themeColor="text1"/>
                <w:sz w:val="24"/>
                <w:szCs w:val="24"/>
              </w:rPr>
              <w:t>24 февраля</w:t>
            </w:r>
            <w:r w:rsidRPr="00A20AA1">
              <w:rPr>
                <w:color w:val="000000" w:themeColor="text1"/>
                <w:sz w:val="24"/>
                <w:szCs w:val="24"/>
              </w:rPr>
              <w:t xml:space="preserve"> 2017 года в г. Алматы (Институт геологии им. К.И. Сатпаева) состоялось первое заседание Казахстанского Национального комитета по глобальным геопаркам ЮНЕСКО (далее - Нацкомитет), созданного при Национальной комиссии РК по делам ЮНЕСКО и ИСЕСКО, в которым принял участие руководитель </w:t>
            </w:r>
            <w:r w:rsidRPr="00A20AA1">
              <w:rPr>
                <w:color w:val="000000" w:themeColor="text1"/>
                <w:sz w:val="24"/>
                <w:szCs w:val="24"/>
              </w:rPr>
              <w:lastRenderedPageBreak/>
              <w:t xml:space="preserve">Управления туризма Акмолинской области – Ш.Батырханов. </w:t>
            </w:r>
          </w:p>
          <w:p w:rsidR="00FE3740" w:rsidRPr="00A20AA1" w:rsidRDefault="00FE3740" w:rsidP="00FE3740">
            <w:pPr>
              <w:widowControl w:val="0"/>
              <w:pBdr>
                <w:bottom w:val="single" w:sz="4" w:space="18" w:color="FFFFFF"/>
              </w:pBdr>
              <w:tabs>
                <w:tab w:val="left" w:pos="0"/>
              </w:tabs>
              <w:contextualSpacing/>
              <w:jc w:val="both"/>
              <w:rPr>
                <w:color w:val="000000" w:themeColor="text1"/>
                <w:sz w:val="24"/>
                <w:szCs w:val="24"/>
                <w:lang w:val="ru-RU"/>
              </w:rPr>
            </w:pPr>
            <w:r w:rsidRPr="00A20AA1">
              <w:rPr>
                <w:color w:val="000000" w:themeColor="text1"/>
                <w:sz w:val="24"/>
                <w:szCs w:val="24"/>
              </w:rPr>
              <w:t>Основной целью заседания было обсуждение деятельности Нацкомитета в рамках Международной программы глобальных геопарков ЮНЕСКО и разработка стратегии ее внедрения с учетом региональных особенностей, вызовов и лучших практик в зарубежных странах. С приветственном словом, выступила Генеральный секретарь Национальной комиссии РК по делам ЮНЕСКО и ИСЕСКО А.Утегенова. Затем была показана Программа глобальных геопарков ЮНЕСКО (видео мост соштаб-квартирой ЮНЕСКО в Париже, Франция), П.МакКивер и С.Гевиниан. С презентацией «Геопарки на Шелковом пути» выступили И.Фишман, Л.Вудворд, Ю.Казакова.</w:t>
            </w:r>
          </w:p>
          <w:p w:rsidR="00FE3740" w:rsidRPr="00A20AA1" w:rsidRDefault="00FE3740" w:rsidP="00FE3740">
            <w:pPr>
              <w:widowControl w:val="0"/>
              <w:pBdr>
                <w:bottom w:val="single" w:sz="4" w:space="18" w:color="FFFFFF"/>
              </w:pBdr>
              <w:tabs>
                <w:tab w:val="left" w:pos="0"/>
              </w:tabs>
              <w:ind w:firstLine="459"/>
              <w:contextualSpacing/>
              <w:jc w:val="both"/>
              <w:rPr>
                <w:color w:val="000000" w:themeColor="text1"/>
                <w:sz w:val="24"/>
                <w:szCs w:val="24"/>
                <w:lang w:val="ru-RU"/>
              </w:rPr>
            </w:pPr>
            <w:r w:rsidRPr="00A20AA1">
              <w:rPr>
                <w:b/>
                <w:color w:val="000000" w:themeColor="text1"/>
                <w:sz w:val="24"/>
                <w:szCs w:val="24"/>
              </w:rPr>
              <w:t>4 июня т.г.</w:t>
            </w:r>
            <w:r w:rsidRPr="00A20AA1">
              <w:rPr>
                <w:color w:val="000000" w:themeColor="text1"/>
                <w:sz w:val="24"/>
                <w:szCs w:val="24"/>
              </w:rPr>
              <w:t xml:space="preserve"> делегация Акмолинской области приняла участие  в Международной  Китайской  форуме  по туризму в г. Пекине.</w:t>
            </w:r>
          </w:p>
          <w:p w:rsidR="00FE3740" w:rsidRPr="00A20AA1" w:rsidRDefault="00FE3740" w:rsidP="00FE3740">
            <w:pPr>
              <w:widowControl w:val="0"/>
              <w:pBdr>
                <w:bottom w:val="single" w:sz="4" w:space="18" w:color="FFFFFF"/>
              </w:pBdr>
              <w:tabs>
                <w:tab w:val="left" w:pos="0"/>
              </w:tabs>
              <w:ind w:firstLine="459"/>
              <w:contextualSpacing/>
              <w:jc w:val="both"/>
              <w:rPr>
                <w:color w:val="000000" w:themeColor="text1"/>
                <w:sz w:val="24"/>
                <w:szCs w:val="24"/>
                <w:lang w:val="ru-RU"/>
              </w:rPr>
            </w:pPr>
            <w:r w:rsidRPr="00A20AA1">
              <w:rPr>
                <w:b/>
                <w:color w:val="000000" w:themeColor="text1"/>
                <w:sz w:val="24"/>
                <w:szCs w:val="24"/>
              </w:rPr>
              <w:t>26-27 июня т.г</w:t>
            </w:r>
            <w:r w:rsidRPr="00A20AA1">
              <w:rPr>
                <w:color w:val="000000" w:themeColor="text1"/>
                <w:sz w:val="24"/>
                <w:szCs w:val="24"/>
              </w:rPr>
              <w:t>. в Конгресс-центре МСВ «ЭКСПО-2017» состоялась Всемирная конференция «Туризм и энергия будущего», которая проводится под эгидой Всемирной туристской организации (ЮНВТО) и приурочена Международному году устойчивого туризма.</w:t>
            </w:r>
          </w:p>
          <w:p w:rsidR="00FE3740" w:rsidRPr="00A20AA1" w:rsidRDefault="00FE3740" w:rsidP="00FE3740">
            <w:pPr>
              <w:widowControl w:val="0"/>
              <w:pBdr>
                <w:bottom w:val="single" w:sz="4" w:space="18" w:color="FFFFFF"/>
              </w:pBdr>
              <w:tabs>
                <w:tab w:val="left" w:pos="0"/>
              </w:tabs>
              <w:ind w:firstLine="33"/>
              <w:contextualSpacing/>
              <w:jc w:val="both"/>
              <w:rPr>
                <w:color w:val="000000" w:themeColor="text1"/>
                <w:sz w:val="24"/>
                <w:szCs w:val="24"/>
                <w:lang w:val="ru-RU"/>
              </w:rPr>
            </w:pPr>
            <w:r w:rsidRPr="00A20AA1">
              <w:rPr>
                <w:color w:val="000000" w:themeColor="text1"/>
                <w:sz w:val="24"/>
                <w:szCs w:val="24"/>
              </w:rPr>
              <w:t>В работе конференции принял участие Вице Премьер-Министр РК А. Мамин, а также министры туризма и представителей более 150 стран-членов ЮНВТО, лидеров туристской отрасли, ведущих туристских компаний и отелей.</w:t>
            </w:r>
          </w:p>
          <w:p w:rsidR="00FE3740" w:rsidRPr="00A20AA1" w:rsidRDefault="00FE3740" w:rsidP="00FE3740">
            <w:pPr>
              <w:widowControl w:val="0"/>
              <w:pBdr>
                <w:bottom w:val="single" w:sz="4" w:space="18" w:color="FFFFFF"/>
              </w:pBdr>
              <w:tabs>
                <w:tab w:val="left" w:pos="0"/>
              </w:tabs>
              <w:ind w:firstLine="33"/>
              <w:contextualSpacing/>
              <w:jc w:val="both"/>
              <w:rPr>
                <w:color w:val="000000" w:themeColor="text1"/>
                <w:sz w:val="24"/>
                <w:szCs w:val="24"/>
                <w:lang w:val="ru-RU"/>
              </w:rPr>
            </w:pPr>
            <w:r w:rsidRPr="00A20AA1">
              <w:rPr>
                <w:b/>
                <w:sz w:val="24"/>
                <w:szCs w:val="24"/>
              </w:rPr>
              <w:t>23 августа</w:t>
            </w:r>
            <w:r w:rsidRPr="00A20AA1">
              <w:rPr>
                <w:b/>
                <w:sz w:val="24"/>
                <w:szCs w:val="24"/>
                <w:lang w:val="ru-RU"/>
              </w:rPr>
              <w:t xml:space="preserve">  т.г </w:t>
            </w:r>
            <w:r w:rsidRPr="00A20AA1">
              <w:rPr>
                <w:sz w:val="24"/>
                <w:szCs w:val="24"/>
              </w:rPr>
              <w:t xml:space="preserve">в акимате области под председательством заместителя акима Акмолинской области Асхата Кайнарбекова состоялась встреча делегацией Маршалковского управления Подляского воеводства Республики Польша. Гости представили экономический </w:t>
            </w:r>
            <w:r w:rsidRPr="00A20AA1">
              <w:rPr>
                <w:sz w:val="24"/>
                <w:szCs w:val="24"/>
              </w:rPr>
              <w:lastRenderedPageBreak/>
              <w:t>потенциал Подляского воеводства. Асхат Кайнарбеков, свою очередь, рассказал о привлекательности нашего региона для инвесторов.</w:t>
            </w:r>
          </w:p>
          <w:p w:rsidR="00FE3740" w:rsidRPr="00A20AA1" w:rsidRDefault="00FE3740" w:rsidP="00FE3740">
            <w:pPr>
              <w:widowControl w:val="0"/>
              <w:pBdr>
                <w:bottom w:val="single" w:sz="4" w:space="18" w:color="FFFFFF"/>
              </w:pBdr>
              <w:tabs>
                <w:tab w:val="left" w:pos="0"/>
              </w:tabs>
              <w:ind w:firstLine="33"/>
              <w:contextualSpacing/>
              <w:jc w:val="both"/>
              <w:rPr>
                <w:sz w:val="24"/>
                <w:szCs w:val="24"/>
                <w:lang w:val="ru-RU"/>
              </w:rPr>
            </w:pPr>
            <w:r w:rsidRPr="00A20AA1">
              <w:rPr>
                <w:b/>
                <w:sz w:val="24"/>
                <w:szCs w:val="24"/>
              </w:rPr>
              <w:t>8-9 ноября</w:t>
            </w:r>
            <w:r w:rsidRPr="00A20AA1">
              <w:rPr>
                <w:b/>
                <w:sz w:val="24"/>
                <w:szCs w:val="24"/>
                <w:lang w:val="ru-RU"/>
              </w:rPr>
              <w:t xml:space="preserve"> т.г</w:t>
            </w:r>
            <w:r w:rsidRPr="00A20AA1">
              <w:rPr>
                <w:sz w:val="24"/>
                <w:szCs w:val="24"/>
                <w:lang w:val="ru-RU"/>
              </w:rPr>
              <w:t xml:space="preserve"> </w:t>
            </w:r>
            <w:r w:rsidRPr="00A20AA1">
              <w:rPr>
                <w:sz w:val="24"/>
                <w:szCs w:val="24"/>
              </w:rPr>
              <w:t>делегация Акмолинской области во главе с акимом Акмолинской области Мурзалиным М.К. приняла участие в 14-м форуме межрегионального сотрудничества. В состав делегации вошли представители бизнес-структур, местных уполномоченных органов в т.ч. Управления туризма Акмолинской области.</w:t>
            </w:r>
          </w:p>
          <w:p w:rsidR="00FE3740" w:rsidRPr="00A20AA1" w:rsidRDefault="00FE3740" w:rsidP="00FE3740">
            <w:pPr>
              <w:widowControl w:val="0"/>
              <w:pBdr>
                <w:bottom w:val="single" w:sz="4" w:space="18" w:color="FFFFFF"/>
              </w:pBdr>
              <w:tabs>
                <w:tab w:val="left" w:pos="0"/>
              </w:tabs>
              <w:ind w:firstLine="33"/>
              <w:contextualSpacing/>
              <w:jc w:val="both"/>
              <w:rPr>
                <w:color w:val="000000" w:themeColor="text1"/>
                <w:sz w:val="24"/>
                <w:szCs w:val="24"/>
                <w:lang w:val="ru-RU"/>
              </w:rPr>
            </w:pPr>
            <w:r w:rsidRPr="00A20AA1">
              <w:rPr>
                <w:sz w:val="24"/>
                <w:szCs w:val="24"/>
              </w:rPr>
              <w:t>Важным событием на форуме приграничныx областей Казаxстана и России стало подписание акимом Акмолинской облас</w:t>
            </w:r>
            <w:r w:rsidRPr="00A20AA1">
              <w:rPr>
                <w:sz w:val="24"/>
                <w:szCs w:val="24"/>
                <w:lang w:val="ru-RU"/>
              </w:rPr>
              <w:t xml:space="preserve">ти </w:t>
            </w:r>
            <w:r w:rsidRPr="00A20AA1">
              <w:rPr>
                <w:sz w:val="24"/>
                <w:szCs w:val="24"/>
              </w:rPr>
              <w:t xml:space="preserve"> М.Мурзалиным и губернатором Курганской области А.Кокориным протокола о торгово-экономическом, научно-техническом и культурном сотрудничестве между Правительством Курганской области и Акиматом Акмолинской области Республики Казахстан, в том числе в области туризма и авиасообщений.</w:t>
            </w:r>
          </w:p>
        </w:tc>
        <w:tc>
          <w:tcPr>
            <w:tcW w:w="1559" w:type="dxa"/>
          </w:tcPr>
          <w:p w:rsidR="00FE3740" w:rsidRPr="00A20AA1" w:rsidRDefault="00FE3740" w:rsidP="00FE3740">
            <w:pPr>
              <w:rPr>
                <w:sz w:val="24"/>
                <w:szCs w:val="24"/>
              </w:rPr>
            </w:pPr>
          </w:p>
        </w:tc>
      </w:tr>
      <w:tr w:rsidR="00E4573D" w:rsidRPr="00A20AA1" w:rsidTr="008B0DBB">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8</w:t>
            </w:r>
          </w:p>
        </w:tc>
        <w:tc>
          <w:tcPr>
            <w:tcW w:w="3970" w:type="dxa"/>
            <w:gridSpan w:val="2"/>
          </w:tcPr>
          <w:p w:rsidR="00E4573D" w:rsidRPr="00A20AA1" w:rsidRDefault="00E4573D" w:rsidP="00E4573D">
            <w:pPr>
              <w:jc w:val="both"/>
              <w:rPr>
                <w:sz w:val="24"/>
                <w:szCs w:val="24"/>
              </w:rPr>
            </w:pPr>
            <w:r w:rsidRPr="00A20AA1">
              <w:rPr>
                <w:sz w:val="24"/>
                <w:szCs w:val="24"/>
              </w:rPr>
              <w:t>Участие в Казахстанской международной туристской ярмарке К</w:t>
            </w:r>
            <w:r w:rsidRPr="00A20AA1">
              <w:rPr>
                <w:sz w:val="24"/>
                <w:szCs w:val="24"/>
                <w:lang w:val="en-US"/>
              </w:rPr>
              <w:t>I</w:t>
            </w:r>
            <w:r w:rsidRPr="00A20AA1">
              <w:rPr>
                <w:sz w:val="24"/>
                <w:szCs w:val="24"/>
              </w:rPr>
              <w:t>Т</w:t>
            </w:r>
            <w:r w:rsidRPr="00A20AA1">
              <w:rPr>
                <w:sz w:val="24"/>
                <w:szCs w:val="24"/>
                <w:lang w:val="en-US"/>
              </w:rPr>
              <w:t>F</w:t>
            </w:r>
            <w:r w:rsidRPr="00A20AA1">
              <w:rPr>
                <w:sz w:val="24"/>
                <w:szCs w:val="24"/>
              </w:rPr>
              <w:t>- “Туризм и Путешествия”</w:t>
            </w:r>
          </w:p>
        </w:tc>
        <w:tc>
          <w:tcPr>
            <w:tcW w:w="1984" w:type="dxa"/>
            <w:vAlign w:val="center"/>
          </w:tcPr>
          <w:p w:rsidR="00E4573D" w:rsidRPr="00A20AA1" w:rsidRDefault="00E4573D" w:rsidP="00E4573D">
            <w:pPr>
              <w:rPr>
                <w:sz w:val="24"/>
                <w:szCs w:val="24"/>
                <w:lang w:val="ru-RU"/>
              </w:rPr>
            </w:pPr>
            <w:r w:rsidRPr="00A20AA1">
              <w:rPr>
                <w:sz w:val="24"/>
                <w:szCs w:val="24"/>
                <w:lang w:val="ru-RU"/>
              </w:rPr>
              <w:t>Апрель</w:t>
            </w:r>
          </w:p>
          <w:p w:rsidR="00E4573D" w:rsidRPr="00A20AA1" w:rsidRDefault="00E4573D" w:rsidP="00E4573D">
            <w:pPr>
              <w:rPr>
                <w:sz w:val="24"/>
                <w:szCs w:val="24"/>
                <w:lang w:val="ru-RU"/>
              </w:rPr>
            </w:pPr>
            <w:r w:rsidRPr="00A20AA1">
              <w:rPr>
                <w:sz w:val="24"/>
                <w:szCs w:val="24"/>
                <w:lang w:val="ru-RU"/>
              </w:rPr>
              <w:t>ежегодно</w:t>
            </w:r>
          </w:p>
        </w:tc>
        <w:tc>
          <w:tcPr>
            <w:tcW w:w="1809" w:type="dxa"/>
          </w:tcPr>
          <w:p w:rsidR="00E4573D" w:rsidRPr="00A20AA1" w:rsidRDefault="00E4573D" w:rsidP="00E4573D">
            <w:pPr>
              <w:jc w:val="both"/>
              <w:rPr>
                <w:sz w:val="24"/>
                <w:szCs w:val="24"/>
              </w:rPr>
            </w:pPr>
            <w:r w:rsidRPr="00A20AA1">
              <w:rPr>
                <w:sz w:val="24"/>
                <w:szCs w:val="24"/>
              </w:rPr>
              <w:t>исполнен</w:t>
            </w:r>
          </w:p>
        </w:tc>
        <w:tc>
          <w:tcPr>
            <w:tcW w:w="6271" w:type="dxa"/>
          </w:tcPr>
          <w:p w:rsidR="00E4573D" w:rsidRPr="00A20AA1" w:rsidRDefault="00E4573D" w:rsidP="00E4573D">
            <w:pPr>
              <w:jc w:val="both"/>
              <w:rPr>
                <w:sz w:val="24"/>
                <w:szCs w:val="24"/>
              </w:rPr>
            </w:pPr>
            <w:r w:rsidRPr="00A20AA1">
              <w:rPr>
                <w:rFonts w:eastAsia="Calibri"/>
                <w:kern w:val="28"/>
                <w:sz w:val="24"/>
                <w:szCs w:val="24"/>
                <w:lang w:val="ru-RU"/>
              </w:rPr>
              <w:t xml:space="preserve">Управление туризма </w:t>
            </w:r>
            <w:r w:rsidRPr="00A20AA1">
              <w:rPr>
                <w:rFonts w:eastAsia="Calibri"/>
                <w:kern w:val="28"/>
                <w:sz w:val="24"/>
                <w:szCs w:val="24"/>
              </w:rPr>
              <w:t>приняла участие в 17-ой  Казахстанской международной туристской выставке  KITF 2017  «Туризм и Путешествия» в г. Алматы. На стенде Акмолинской области работали 14 представителей туристской сферы.</w:t>
            </w:r>
            <w:r w:rsidRPr="00A20AA1">
              <w:rPr>
                <w:rFonts w:eastAsia="Calibri"/>
                <w:kern w:val="28"/>
                <w:sz w:val="24"/>
                <w:szCs w:val="24"/>
                <w:lang w:eastAsia="en-US"/>
              </w:rPr>
              <w:t xml:space="preserve"> Туристскими организациями области на KITF 2017 заключено около 200 договоров-намерений с отечественными и зарубежными туристскими компаниями, установлено свыше 800 контактов с потенциальными партнерами по туристскому бизнесу.</w:t>
            </w:r>
          </w:p>
        </w:tc>
        <w:tc>
          <w:tcPr>
            <w:tcW w:w="1559" w:type="dxa"/>
          </w:tcPr>
          <w:p w:rsidR="00E4573D" w:rsidRPr="00A20AA1" w:rsidRDefault="00E4573D" w:rsidP="00E4573D">
            <w:pPr>
              <w:rPr>
                <w:sz w:val="24"/>
                <w:szCs w:val="24"/>
              </w:rPr>
            </w:pPr>
          </w:p>
        </w:tc>
      </w:tr>
      <w:tr w:rsidR="00E4573D" w:rsidRPr="00A20AA1" w:rsidTr="008B0DBB">
        <w:trPr>
          <w:gridAfter w:val="4"/>
          <w:wAfter w:w="5672" w:type="dxa"/>
        </w:trPr>
        <w:tc>
          <w:tcPr>
            <w:tcW w:w="567" w:type="dxa"/>
          </w:tcPr>
          <w:p w:rsidR="00E4573D" w:rsidRPr="00A20AA1" w:rsidRDefault="00E4573D" w:rsidP="00E4573D">
            <w:pPr>
              <w:jc w:val="both"/>
              <w:rPr>
                <w:sz w:val="24"/>
                <w:szCs w:val="24"/>
              </w:rPr>
            </w:pPr>
            <w:r w:rsidRPr="00A20AA1">
              <w:rPr>
                <w:sz w:val="24"/>
                <w:szCs w:val="24"/>
              </w:rPr>
              <w:t>9</w:t>
            </w:r>
          </w:p>
        </w:tc>
        <w:tc>
          <w:tcPr>
            <w:tcW w:w="3970" w:type="dxa"/>
            <w:gridSpan w:val="2"/>
          </w:tcPr>
          <w:p w:rsidR="00E4573D" w:rsidRPr="00A20AA1" w:rsidRDefault="00E4573D" w:rsidP="00E4573D">
            <w:pPr>
              <w:jc w:val="both"/>
              <w:rPr>
                <w:sz w:val="24"/>
                <w:szCs w:val="24"/>
              </w:rPr>
            </w:pPr>
            <w:r w:rsidRPr="00A20AA1">
              <w:rPr>
                <w:sz w:val="24"/>
                <w:szCs w:val="24"/>
              </w:rPr>
              <w:t xml:space="preserve">Участие в Казахстанской международной туристской выставке «Астана-Отдых»  </w:t>
            </w:r>
          </w:p>
        </w:tc>
        <w:tc>
          <w:tcPr>
            <w:tcW w:w="1984" w:type="dxa"/>
            <w:vAlign w:val="center"/>
          </w:tcPr>
          <w:p w:rsidR="00E4573D" w:rsidRPr="00A20AA1" w:rsidRDefault="00E4573D" w:rsidP="00E4573D">
            <w:pPr>
              <w:rPr>
                <w:sz w:val="24"/>
                <w:szCs w:val="24"/>
                <w:lang w:val="ru-RU"/>
              </w:rPr>
            </w:pPr>
            <w:r w:rsidRPr="00A20AA1">
              <w:rPr>
                <w:sz w:val="24"/>
                <w:szCs w:val="24"/>
                <w:lang w:val="ru-RU"/>
              </w:rPr>
              <w:t>Сентябрь</w:t>
            </w:r>
          </w:p>
          <w:p w:rsidR="00E4573D" w:rsidRPr="00A20AA1" w:rsidRDefault="00E4573D" w:rsidP="00E4573D">
            <w:pPr>
              <w:rPr>
                <w:sz w:val="24"/>
                <w:szCs w:val="24"/>
                <w:lang w:val="ru-RU"/>
              </w:rPr>
            </w:pPr>
            <w:r w:rsidRPr="00A20AA1">
              <w:rPr>
                <w:sz w:val="24"/>
                <w:szCs w:val="24"/>
                <w:lang w:val="ru-RU"/>
              </w:rPr>
              <w:t>ежегодно</w:t>
            </w:r>
          </w:p>
        </w:tc>
        <w:tc>
          <w:tcPr>
            <w:tcW w:w="1809" w:type="dxa"/>
          </w:tcPr>
          <w:p w:rsidR="00E4573D" w:rsidRPr="00A20AA1" w:rsidRDefault="00E4573D" w:rsidP="00E4573D">
            <w:pPr>
              <w:jc w:val="both"/>
              <w:rPr>
                <w:kern w:val="28"/>
                <w:sz w:val="24"/>
                <w:szCs w:val="24"/>
              </w:rPr>
            </w:pPr>
            <w:r w:rsidRPr="00A20AA1">
              <w:rPr>
                <w:sz w:val="24"/>
                <w:szCs w:val="24"/>
              </w:rPr>
              <w:t>исполнен</w:t>
            </w:r>
          </w:p>
          <w:p w:rsidR="00E4573D" w:rsidRPr="00A20AA1" w:rsidRDefault="00E4573D" w:rsidP="00E4573D">
            <w:pPr>
              <w:jc w:val="both"/>
              <w:rPr>
                <w:sz w:val="24"/>
                <w:szCs w:val="24"/>
              </w:rPr>
            </w:pPr>
          </w:p>
        </w:tc>
        <w:tc>
          <w:tcPr>
            <w:tcW w:w="6271" w:type="dxa"/>
          </w:tcPr>
          <w:p w:rsidR="00E4573D" w:rsidRPr="00A20AA1" w:rsidRDefault="00E4573D" w:rsidP="00E4573D">
            <w:pPr>
              <w:jc w:val="both"/>
              <w:rPr>
                <w:kern w:val="28"/>
                <w:sz w:val="24"/>
                <w:szCs w:val="24"/>
              </w:rPr>
            </w:pPr>
            <w:r w:rsidRPr="00A20AA1">
              <w:rPr>
                <w:rFonts w:eastAsiaTheme="majorEastAsia"/>
                <w:bCs/>
                <w:sz w:val="24"/>
                <w:szCs w:val="24"/>
              </w:rPr>
              <w:t xml:space="preserve">27 по 29  сентября  2017 года в Астане </w:t>
            </w:r>
            <w:r w:rsidRPr="00A20AA1">
              <w:rPr>
                <w:rFonts w:eastAsiaTheme="majorEastAsia"/>
                <w:bCs/>
                <w:sz w:val="24"/>
                <w:szCs w:val="24"/>
                <w:lang w:val="ru-RU"/>
              </w:rPr>
              <w:t xml:space="preserve">прошла </w:t>
            </w:r>
            <w:r w:rsidRPr="00A20AA1">
              <w:rPr>
                <w:rFonts w:eastAsiaTheme="majorEastAsia"/>
                <w:bCs/>
                <w:sz w:val="24"/>
                <w:szCs w:val="24"/>
              </w:rPr>
              <w:t>Международная туристская выставка «Astana Leisure 2017»</w:t>
            </w:r>
            <w:r w:rsidRPr="00A20AA1">
              <w:rPr>
                <w:rFonts w:eastAsiaTheme="majorEastAsia"/>
                <w:bCs/>
                <w:sz w:val="24"/>
                <w:szCs w:val="24"/>
                <w:lang w:val="ru-RU"/>
              </w:rPr>
              <w:t>.</w:t>
            </w:r>
            <w:r w:rsidRPr="00A20AA1">
              <w:rPr>
                <w:kern w:val="28"/>
                <w:sz w:val="24"/>
                <w:szCs w:val="24"/>
              </w:rPr>
              <w:t xml:space="preserve"> Туристскими организациями области на </w:t>
            </w:r>
            <w:r w:rsidRPr="00A20AA1">
              <w:rPr>
                <w:sz w:val="24"/>
                <w:szCs w:val="24"/>
              </w:rPr>
              <w:t xml:space="preserve">«Astana Leisure 2017» </w:t>
            </w:r>
            <w:r w:rsidRPr="00A20AA1">
              <w:rPr>
                <w:kern w:val="28"/>
                <w:sz w:val="24"/>
                <w:szCs w:val="24"/>
              </w:rPr>
              <w:t xml:space="preserve">заключены  договора-намерения с отечественными и зарубежными туристскими </w:t>
            </w:r>
            <w:r w:rsidRPr="00A20AA1">
              <w:rPr>
                <w:kern w:val="28"/>
                <w:sz w:val="24"/>
                <w:szCs w:val="24"/>
              </w:rPr>
              <w:lastRenderedPageBreak/>
              <w:t>компаниями, установлены контакты с потенциальными партнерами по туристскому бизнесу.</w:t>
            </w:r>
          </w:p>
          <w:p w:rsidR="00E4573D" w:rsidRPr="00A20AA1" w:rsidRDefault="00E4573D" w:rsidP="00E4573D">
            <w:pPr>
              <w:jc w:val="both"/>
              <w:rPr>
                <w:sz w:val="24"/>
                <w:szCs w:val="24"/>
              </w:rPr>
            </w:pPr>
          </w:p>
        </w:tc>
        <w:tc>
          <w:tcPr>
            <w:tcW w:w="1559" w:type="dxa"/>
          </w:tcPr>
          <w:p w:rsidR="00E4573D" w:rsidRPr="00A20AA1" w:rsidRDefault="00E4573D" w:rsidP="00E4573D">
            <w:pPr>
              <w:rPr>
                <w:sz w:val="24"/>
                <w:szCs w:val="24"/>
              </w:rPr>
            </w:pPr>
          </w:p>
          <w:p w:rsidR="00E4573D" w:rsidRPr="00A20AA1" w:rsidRDefault="00E4573D" w:rsidP="00E4573D">
            <w:pPr>
              <w:rPr>
                <w:sz w:val="24"/>
                <w:szCs w:val="24"/>
              </w:rPr>
            </w:pPr>
          </w:p>
        </w:tc>
      </w:tr>
      <w:tr w:rsidR="00E4573D" w:rsidRPr="00A20AA1" w:rsidTr="008B0DBB">
        <w:trPr>
          <w:gridAfter w:val="4"/>
          <w:wAfter w:w="5672" w:type="dxa"/>
          <w:trHeight w:val="1020"/>
        </w:trPr>
        <w:tc>
          <w:tcPr>
            <w:tcW w:w="567" w:type="dxa"/>
          </w:tcPr>
          <w:p w:rsidR="00E4573D" w:rsidRPr="00A20AA1" w:rsidRDefault="00E4573D" w:rsidP="00E4573D">
            <w:pPr>
              <w:jc w:val="both"/>
              <w:rPr>
                <w:sz w:val="24"/>
                <w:szCs w:val="24"/>
              </w:rPr>
            </w:pPr>
            <w:r w:rsidRPr="00A20AA1">
              <w:rPr>
                <w:sz w:val="24"/>
                <w:szCs w:val="24"/>
              </w:rPr>
              <w:lastRenderedPageBreak/>
              <w:t>10</w:t>
            </w:r>
          </w:p>
        </w:tc>
        <w:tc>
          <w:tcPr>
            <w:tcW w:w="3970" w:type="dxa"/>
            <w:gridSpan w:val="2"/>
          </w:tcPr>
          <w:p w:rsidR="00E4573D" w:rsidRPr="00A20AA1" w:rsidRDefault="00E4573D" w:rsidP="00E4573D">
            <w:pPr>
              <w:jc w:val="both"/>
              <w:rPr>
                <w:sz w:val="24"/>
                <w:szCs w:val="24"/>
              </w:rPr>
            </w:pPr>
            <w:r w:rsidRPr="00A20AA1">
              <w:rPr>
                <w:sz w:val="24"/>
                <w:szCs w:val="24"/>
              </w:rPr>
              <w:t>Проведение  региональных туристских выставок,  ярмарок</w:t>
            </w:r>
          </w:p>
        </w:tc>
        <w:tc>
          <w:tcPr>
            <w:tcW w:w="1984" w:type="dxa"/>
            <w:vAlign w:val="center"/>
          </w:tcPr>
          <w:p w:rsidR="00E4573D" w:rsidRPr="00A20AA1" w:rsidRDefault="00E4573D" w:rsidP="00E4573D">
            <w:pPr>
              <w:rPr>
                <w:sz w:val="24"/>
                <w:szCs w:val="24"/>
                <w:lang w:val="ru-RU"/>
              </w:rPr>
            </w:pPr>
            <w:r w:rsidRPr="00A20AA1">
              <w:rPr>
                <w:sz w:val="24"/>
                <w:szCs w:val="24"/>
                <w:lang w:val="ru-RU"/>
              </w:rPr>
              <w:t>2017-2019 г</w:t>
            </w:r>
          </w:p>
        </w:tc>
        <w:tc>
          <w:tcPr>
            <w:tcW w:w="1809" w:type="dxa"/>
          </w:tcPr>
          <w:p w:rsidR="00E4573D" w:rsidRPr="00A20AA1" w:rsidRDefault="00E4573D" w:rsidP="00E4573D">
            <w:pPr>
              <w:widowControl w:val="0"/>
              <w:pBdr>
                <w:bottom w:val="single" w:sz="4" w:space="18" w:color="FFFFFF"/>
              </w:pBdr>
              <w:tabs>
                <w:tab w:val="left" w:pos="0"/>
              </w:tabs>
              <w:contextualSpacing/>
              <w:jc w:val="both"/>
              <w:rPr>
                <w:sz w:val="24"/>
                <w:szCs w:val="24"/>
                <w:lang w:val="ru-RU"/>
              </w:rPr>
            </w:pPr>
            <w:r w:rsidRPr="00A20AA1">
              <w:rPr>
                <w:sz w:val="24"/>
                <w:szCs w:val="24"/>
              </w:rPr>
              <w:t>исполнен</w:t>
            </w:r>
          </w:p>
        </w:tc>
        <w:tc>
          <w:tcPr>
            <w:tcW w:w="6271" w:type="dxa"/>
          </w:tcPr>
          <w:p w:rsidR="00E4573D" w:rsidRPr="00A20AA1" w:rsidRDefault="00E4573D" w:rsidP="00E4573D">
            <w:pPr>
              <w:widowControl w:val="0"/>
              <w:pBdr>
                <w:bottom w:val="single" w:sz="4" w:space="18" w:color="FFFFFF"/>
              </w:pBdr>
              <w:tabs>
                <w:tab w:val="left" w:pos="0"/>
              </w:tabs>
              <w:contextualSpacing/>
              <w:jc w:val="both"/>
              <w:rPr>
                <w:sz w:val="24"/>
                <w:szCs w:val="24"/>
                <w:lang w:val="ru-RU"/>
              </w:rPr>
            </w:pPr>
            <w:r w:rsidRPr="00A20AA1">
              <w:rPr>
                <w:sz w:val="24"/>
                <w:szCs w:val="24"/>
              </w:rPr>
              <w:t>5 февраля т.г. в рамках отчетной встречи акима  области с населением состоялась выставка индустрии туризма и отдыха, который широко продемонстрировал уникальный туристский потенциал региона.</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sz w:val="24"/>
                <w:szCs w:val="24"/>
              </w:rPr>
              <w:t xml:space="preserve">В целях продвижения курорта Бурабай во внесезонье, реализации масштабного проекта «Four Seasons» и создания благоприятных условий для субъектов бизнеса для продвижения услуг 28 октября на крытой площадке отеля «Айнаколь» Бурабайского района Акмолинской области состоялся грандиозный фестиваль «October fest Burabay». Основное внимание на фестивале было уделено широкой презентации более 100 объектов отдыха не только Бурабая, но и в целом Акмолинской области. В ходе фестиваля представлено и распространено более тысячи экземпляров печатной и электронной рекламной продукции о туристских возможностях области в виде каталогов, туристских путеводителей, буклетов, проспектов, плакатов, календарей, визиток, журналов, мультимедиа-продукции, прайс-листов и др. </w:t>
            </w:r>
          </w:p>
          <w:p w:rsidR="00E4573D" w:rsidRPr="00A20AA1" w:rsidRDefault="00E4573D" w:rsidP="00E4573D">
            <w:pPr>
              <w:widowControl w:val="0"/>
              <w:pBdr>
                <w:bottom w:val="single" w:sz="4" w:space="18" w:color="FFFFFF"/>
              </w:pBdr>
              <w:tabs>
                <w:tab w:val="left" w:pos="0"/>
              </w:tabs>
              <w:spacing w:after="120"/>
              <w:ind w:firstLine="459"/>
              <w:contextualSpacing/>
              <w:jc w:val="both"/>
              <w:rPr>
                <w:sz w:val="24"/>
                <w:szCs w:val="24"/>
                <w:lang w:val="ru-RU"/>
              </w:rPr>
            </w:pPr>
            <w:r w:rsidRPr="00A20AA1">
              <w:rPr>
                <w:sz w:val="24"/>
                <w:szCs w:val="24"/>
              </w:rPr>
              <w:t>9-10 декабря т.г. впервые в удивительно красивом месте Бурабайского района, близ озера Текеколь прошел Первый Международный турнир охотников с ловчими птицами «Қансонар – 2017», посвященный Дню Независимости Республики Казахстан и памяти легендарного охотника-беркутчи этих мест Масип</w:t>
            </w:r>
            <w:r w:rsidRPr="00A20AA1">
              <w:rPr>
                <w:sz w:val="24"/>
                <w:szCs w:val="24"/>
                <w:lang w:val="ru-RU"/>
              </w:rPr>
              <w:t>а</w:t>
            </w:r>
            <w:r w:rsidRPr="00A20AA1">
              <w:rPr>
                <w:sz w:val="24"/>
                <w:szCs w:val="24"/>
              </w:rPr>
              <w:t xml:space="preserve"> Батырханулы. Цель турнира: продвижение турнира «Қансонар» на международный уровень, который с каждым годом набирает популярность, способствовать возрождению традиций, обычаев казахского народа и реализации государственной программы «Рухани </w:t>
            </w:r>
            <w:r w:rsidRPr="00A20AA1">
              <w:rPr>
                <w:sz w:val="24"/>
                <w:szCs w:val="24"/>
              </w:rPr>
              <w:lastRenderedPageBreak/>
              <w:t xml:space="preserve">жанғыру».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sz w:val="24"/>
                <w:szCs w:val="24"/>
              </w:rPr>
              <w:t xml:space="preserve">С 25 по 30 декабря 2017 года состоялась открытие фестиваля «Зимняя сказка» на площадках Казахстанской Лапландии, Волшебная горка – Вейк парк отеля </w:t>
            </w:r>
            <w:r w:rsidRPr="00A20AA1">
              <w:rPr>
                <w:sz w:val="24"/>
                <w:szCs w:val="24"/>
                <w:lang w:val="en-US"/>
              </w:rPr>
              <w:t>Rixos</w:t>
            </w:r>
            <w:r w:rsidRPr="00A20AA1">
              <w:rPr>
                <w:sz w:val="24"/>
                <w:szCs w:val="24"/>
              </w:rPr>
              <w:t>, Зимняя сказка на льду отель Айнаколь, поляна Аблай-хана, «Ледовой город» в п. Бурабай.</w:t>
            </w:r>
          </w:p>
          <w:p w:rsidR="00E4573D" w:rsidRPr="00A20AA1" w:rsidRDefault="00E4573D" w:rsidP="00E4573D">
            <w:pPr>
              <w:widowControl w:val="0"/>
              <w:pBdr>
                <w:bottom w:val="single" w:sz="4" w:space="18" w:color="FFFFFF"/>
              </w:pBdr>
              <w:tabs>
                <w:tab w:val="left" w:pos="0"/>
              </w:tabs>
              <w:contextualSpacing/>
              <w:jc w:val="both"/>
              <w:rPr>
                <w:sz w:val="24"/>
                <w:szCs w:val="24"/>
                <w:lang w:val="ru-RU"/>
              </w:rPr>
            </w:pPr>
          </w:p>
        </w:tc>
        <w:tc>
          <w:tcPr>
            <w:tcW w:w="1559" w:type="dxa"/>
          </w:tcPr>
          <w:p w:rsidR="00E4573D" w:rsidRPr="00A20AA1" w:rsidRDefault="00E4573D" w:rsidP="00E4573D">
            <w:pPr>
              <w:rPr>
                <w:sz w:val="24"/>
                <w:szCs w:val="24"/>
              </w:rPr>
            </w:pPr>
          </w:p>
        </w:tc>
      </w:tr>
      <w:tr w:rsidR="00E4573D" w:rsidRPr="00A20AA1" w:rsidTr="00655647">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11</w:t>
            </w:r>
          </w:p>
        </w:tc>
        <w:tc>
          <w:tcPr>
            <w:tcW w:w="3970" w:type="dxa"/>
            <w:gridSpan w:val="2"/>
          </w:tcPr>
          <w:p w:rsidR="00E4573D" w:rsidRPr="00A20AA1" w:rsidRDefault="00E4573D" w:rsidP="00E4573D">
            <w:pPr>
              <w:jc w:val="both"/>
              <w:rPr>
                <w:sz w:val="24"/>
                <w:szCs w:val="24"/>
              </w:rPr>
            </w:pPr>
            <w:r w:rsidRPr="00A20AA1">
              <w:rPr>
                <w:sz w:val="24"/>
                <w:szCs w:val="24"/>
              </w:rPr>
              <w:t xml:space="preserve">Реализация </w:t>
            </w:r>
            <w:r w:rsidRPr="00A20AA1">
              <w:rPr>
                <w:sz w:val="24"/>
                <w:szCs w:val="24"/>
                <w:lang w:val="en-US"/>
              </w:rPr>
              <w:t>ADS</w:t>
            </w:r>
            <w:r w:rsidRPr="00A20AA1">
              <w:rPr>
                <w:sz w:val="24"/>
                <w:szCs w:val="24"/>
              </w:rPr>
              <w:t>–соглашения, обеспечение приема и экскурсионного обслуживания гостей и участников ЭКСПО-2017</w:t>
            </w:r>
          </w:p>
        </w:tc>
        <w:tc>
          <w:tcPr>
            <w:tcW w:w="1984" w:type="dxa"/>
            <w:vAlign w:val="center"/>
          </w:tcPr>
          <w:p w:rsidR="00E4573D" w:rsidRPr="00A20AA1" w:rsidRDefault="00E4573D" w:rsidP="00E4573D">
            <w:pPr>
              <w:rPr>
                <w:sz w:val="24"/>
                <w:szCs w:val="24"/>
                <w:lang w:val="ru-RU"/>
              </w:rPr>
            </w:pPr>
            <w:r w:rsidRPr="00A20AA1">
              <w:rPr>
                <w:sz w:val="24"/>
                <w:szCs w:val="24"/>
                <w:lang w:val="ru-RU"/>
              </w:rPr>
              <w:t>2017-2019 г.</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lang w:val="ru-RU"/>
              </w:rPr>
              <w:t>н</w:t>
            </w:r>
            <w:r w:rsidRPr="00A20AA1">
              <w:rPr>
                <w:sz w:val="24"/>
                <w:szCs w:val="24"/>
              </w:rPr>
              <w:t>а исполнении</w:t>
            </w:r>
          </w:p>
        </w:tc>
        <w:tc>
          <w:tcPr>
            <w:tcW w:w="6271" w:type="dxa"/>
          </w:tcPr>
          <w:p w:rsidR="00E4573D" w:rsidRPr="00A20AA1" w:rsidRDefault="00E4573D" w:rsidP="00E4573D">
            <w:pPr>
              <w:rPr>
                <w:sz w:val="24"/>
                <w:szCs w:val="24"/>
              </w:rPr>
            </w:pPr>
            <w:r w:rsidRPr="00A20AA1">
              <w:rPr>
                <w:sz w:val="24"/>
                <w:szCs w:val="24"/>
                <w:lang w:val="ru-RU"/>
              </w:rPr>
              <w:t xml:space="preserve">В рамках </w:t>
            </w:r>
            <w:r w:rsidRPr="00A20AA1">
              <w:rPr>
                <w:sz w:val="24"/>
                <w:szCs w:val="24"/>
                <w:lang w:val="en-US"/>
              </w:rPr>
              <w:t>ADS</w:t>
            </w:r>
            <w:r w:rsidRPr="00A20AA1">
              <w:rPr>
                <w:sz w:val="24"/>
                <w:szCs w:val="24"/>
                <w:lang w:val="ru-RU"/>
              </w:rPr>
              <w:t>–</w:t>
            </w:r>
            <w:r w:rsidRPr="00A20AA1">
              <w:rPr>
                <w:sz w:val="24"/>
                <w:szCs w:val="24"/>
              </w:rPr>
              <w:t>соглашения</w:t>
            </w:r>
            <w:r w:rsidRPr="00A20AA1">
              <w:rPr>
                <w:sz w:val="24"/>
                <w:szCs w:val="24"/>
                <w:lang w:val="ru-RU"/>
              </w:rPr>
              <w:t xml:space="preserve"> на территорию Акмолинской области визитов китайских групп не было.</w:t>
            </w:r>
          </w:p>
        </w:tc>
        <w:tc>
          <w:tcPr>
            <w:tcW w:w="1559" w:type="dxa"/>
          </w:tcPr>
          <w:p w:rsidR="00E4573D" w:rsidRPr="00A20AA1" w:rsidRDefault="00E4573D" w:rsidP="00E4573D">
            <w:pPr>
              <w:rPr>
                <w:sz w:val="24"/>
                <w:szCs w:val="24"/>
              </w:rPr>
            </w:pPr>
          </w:p>
        </w:tc>
      </w:tr>
      <w:tr w:rsidR="00E4573D" w:rsidRPr="00A20AA1" w:rsidTr="00655647">
        <w:trPr>
          <w:gridAfter w:val="4"/>
          <w:wAfter w:w="5672" w:type="dxa"/>
        </w:trPr>
        <w:tc>
          <w:tcPr>
            <w:tcW w:w="567" w:type="dxa"/>
          </w:tcPr>
          <w:p w:rsidR="00E4573D" w:rsidRPr="00A20AA1" w:rsidRDefault="00E4573D" w:rsidP="00E4573D">
            <w:pPr>
              <w:jc w:val="both"/>
              <w:rPr>
                <w:sz w:val="24"/>
                <w:szCs w:val="24"/>
              </w:rPr>
            </w:pPr>
            <w:r w:rsidRPr="00A20AA1">
              <w:rPr>
                <w:sz w:val="24"/>
                <w:szCs w:val="24"/>
              </w:rPr>
              <w:t>12</w:t>
            </w:r>
          </w:p>
        </w:tc>
        <w:tc>
          <w:tcPr>
            <w:tcW w:w="3970" w:type="dxa"/>
            <w:gridSpan w:val="2"/>
          </w:tcPr>
          <w:p w:rsidR="00E4573D" w:rsidRPr="00A20AA1" w:rsidRDefault="00E4573D" w:rsidP="00E4573D">
            <w:pPr>
              <w:jc w:val="both"/>
              <w:rPr>
                <w:sz w:val="24"/>
                <w:szCs w:val="24"/>
              </w:rPr>
            </w:pPr>
            <w:r w:rsidRPr="00A20AA1">
              <w:rPr>
                <w:sz w:val="24"/>
                <w:szCs w:val="24"/>
              </w:rPr>
              <w:t>Участие в рамках межрегионального сотрудничества в республиканских и областных выставках, ярмарках, семинарах, совещаниях,  конференциях по вопросам развития туристской отрасли</w:t>
            </w:r>
          </w:p>
        </w:tc>
        <w:tc>
          <w:tcPr>
            <w:tcW w:w="1984" w:type="dxa"/>
            <w:vAlign w:val="center"/>
          </w:tcPr>
          <w:p w:rsidR="00E4573D" w:rsidRPr="00A20AA1" w:rsidRDefault="00E4573D" w:rsidP="00E4573D">
            <w:pPr>
              <w:rPr>
                <w:sz w:val="24"/>
                <w:szCs w:val="24"/>
                <w:lang w:val="ru-RU"/>
              </w:rPr>
            </w:pPr>
            <w:r w:rsidRPr="00A20AA1">
              <w:rPr>
                <w:sz w:val="24"/>
                <w:szCs w:val="24"/>
                <w:lang w:val="ru-RU"/>
              </w:rPr>
              <w:t>Ежегодно, по приглашению</w:t>
            </w:r>
          </w:p>
          <w:p w:rsidR="00E4573D" w:rsidRPr="00A20AA1" w:rsidRDefault="00E4573D" w:rsidP="00E4573D">
            <w:pPr>
              <w:rPr>
                <w:sz w:val="24"/>
                <w:szCs w:val="24"/>
                <w:lang w:val="ru-RU"/>
              </w:rPr>
            </w:pPr>
          </w:p>
        </w:tc>
        <w:tc>
          <w:tcPr>
            <w:tcW w:w="1809" w:type="dxa"/>
          </w:tcPr>
          <w:p w:rsidR="00E4573D" w:rsidRPr="00A20AA1" w:rsidRDefault="00E4573D" w:rsidP="00E4573D">
            <w:pPr>
              <w:jc w:val="both"/>
              <w:rPr>
                <w:rFonts w:eastAsia="Calibri"/>
                <w:sz w:val="24"/>
                <w:szCs w:val="24"/>
                <w:lang w:val="ru-RU"/>
              </w:rPr>
            </w:pPr>
            <w:r w:rsidRPr="00A20AA1">
              <w:rPr>
                <w:sz w:val="24"/>
                <w:szCs w:val="24"/>
              </w:rPr>
              <w:t>исполнен</w:t>
            </w:r>
          </w:p>
        </w:tc>
        <w:tc>
          <w:tcPr>
            <w:tcW w:w="6271" w:type="dxa"/>
          </w:tcPr>
          <w:p w:rsidR="00E4573D" w:rsidRPr="00A20AA1" w:rsidRDefault="00E4573D" w:rsidP="00E4573D">
            <w:pPr>
              <w:rPr>
                <w:sz w:val="24"/>
                <w:szCs w:val="24"/>
                <w:lang w:val="ru-RU"/>
              </w:rPr>
            </w:pPr>
            <w:r w:rsidRPr="00A20AA1">
              <w:rPr>
                <w:sz w:val="24"/>
                <w:szCs w:val="24"/>
              </w:rPr>
              <w:t xml:space="preserve">Управление туризма приняло участие в </w:t>
            </w:r>
            <w:r w:rsidRPr="00A20AA1">
              <w:rPr>
                <w:sz w:val="24"/>
                <w:szCs w:val="24"/>
                <w:lang w:val="ru-RU"/>
              </w:rPr>
              <w:t>13-т</w:t>
            </w:r>
            <w:r w:rsidRPr="00A20AA1">
              <w:rPr>
                <w:sz w:val="24"/>
                <w:szCs w:val="24"/>
              </w:rPr>
              <w:t>и республиканских и региональных мероприятиях по вопросам развития туризма.</w:t>
            </w:r>
          </w:p>
          <w:p w:rsidR="00E4573D" w:rsidRPr="00A20AA1" w:rsidRDefault="00E4573D" w:rsidP="00E4573D">
            <w:pPr>
              <w:ind w:firstLine="459"/>
              <w:rPr>
                <w:sz w:val="24"/>
                <w:szCs w:val="24"/>
                <w:lang w:val="ru-RU"/>
              </w:rPr>
            </w:pPr>
            <w:r w:rsidRPr="00A20AA1">
              <w:rPr>
                <w:b/>
                <w:sz w:val="24"/>
                <w:szCs w:val="24"/>
              </w:rPr>
              <w:t>17 апреля т.</w:t>
            </w:r>
            <w:r w:rsidRPr="00A20AA1">
              <w:rPr>
                <w:sz w:val="24"/>
                <w:szCs w:val="24"/>
              </w:rPr>
              <w:t>г. приняли участие  в совещании в Управлении делами  Президента РК, посвященного развитию  туризма в Щучинско-Боровской курортной зоне Акмолинской области.</w:t>
            </w:r>
            <w:r w:rsidRPr="00A20AA1">
              <w:rPr>
                <w:sz w:val="24"/>
                <w:szCs w:val="24"/>
                <w:lang w:val="ru-RU"/>
              </w:rPr>
              <w:t xml:space="preserve"> </w:t>
            </w:r>
          </w:p>
          <w:p w:rsidR="00E4573D" w:rsidRPr="00A20AA1" w:rsidRDefault="00E4573D" w:rsidP="00E4573D">
            <w:pPr>
              <w:rPr>
                <w:sz w:val="24"/>
                <w:szCs w:val="24"/>
                <w:lang w:val="ru-RU"/>
              </w:rPr>
            </w:pPr>
            <w:r w:rsidRPr="00A20AA1">
              <w:rPr>
                <w:b/>
                <w:sz w:val="24"/>
                <w:szCs w:val="24"/>
              </w:rPr>
              <w:t>21 апреля</w:t>
            </w:r>
            <w:r w:rsidRPr="00A20AA1">
              <w:rPr>
                <w:sz w:val="24"/>
                <w:szCs w:val="24"/>
              </w:rPr>
              <w:t xml:space="preserve"> т.г. Управление туризма, субъекты туристской общественности области приняли участие в </w:t>
            </w:r>
            <w:r w:rsidRPr="00A20AA1">
              <w:rPr>
                <w:sz w:val="24"/>
                <w:szCs w:val="24"/>
                <w:lang w:val="en-US"/>
              </w:rPr>
              <w:t>III</w:t>
            </w:r>
            <w:r w:rsidRPr="00A20AA1">
              <w:rPr>
                <w:sz w:val="24"/>
                <w:szCs w:val="24"/>
              </w:rPr>
              <w:t xml:space="preserve"> Международной туристской конференции в г. Астане, проведенной под эгидой  АО «НК «Астана ЭКСПО-2017».  В данном мероприятии приняли участие более 100 зарубежных и отечественных туроператоров.</w:t>
            </w:r>
          </w:p>
          <w:p w:rsidR="00E4573D" w:rsidRPr="00A20AA1" w:rsidRDefault="00E4573D" w:rsidP="00E4573D">
            <w:pPr>
              <w:ind w:firstLine="567"/>
              <w:jc w:val="both"/>
              <w:rPr>
                <w:rFonts w:eastAsia="Calibri"/>
                <w:sz w:val="24"/>
                <w:szCs w:val="24"/>
                <w:lang w:val="ru-RU"/>
              </w:rPr>
            </w:pPr>
            <w:r w:rsidRPr="00A20AA1">
              <w:rPr>
                <w:rFonts w:eastAsia="Calibri"/>
                <w:b/>
                <w:sz w:val="24"/>
                <w:szCs w:val="24"/>
              </w:rPr>
              <w:t>В рамках</w:t>
            </w:r>
            <w:r w:rsidRPr="00A20AA1">
              <w:rPr>
                <w:rFonts w:eastAsia="Calibri"/>
                <w:sz w:val="24"/>
                <w:szCs w:val="24"/>
              </w:rPr>
              <w:t xml:space="preserve"> развития межрегионального сотрудничества с 5 по 8 мая т.г. делегация  Акмолинской области   посетила  Южно-Казахстанскую область.В г. Шымкенте между руководителями регионов М.Мурзалиным и Ж.Туймебаевым состоялось подписание Меморандума о сотрудничестве областей в различных сферах экономики. </w:t>
            </w:r>
          </w:p>
          <w:p w:rsidR="00E4573D" w:rsidRPr="00A20AA1" w:rsidRDefault="00E4573D" w:rsidP="00E4573D">
            <w:pPr>
              <w:ind w:firstLine="567"/>
              <w:jc w:val="both"/>
              <w:rPr>
                <w:rFonts w:eastAsia="Calibri"/>
                <w:sz w:val="24"/>
                <w:szCs w:val="24"/>
              </w:rPr>
            </w:pPr>
            <w:r w:rsidRPr="00A20AA1">
              <w:rPr>
                <w:rFonts w:eastAsia="Calibri"/>
                <w:b/>
                <w:sz w:val="24"/>
                <w:szCs w:val="24"/>
              </w:rPr>
              <w:t>16 мая т.г</w:t>
            </w:r>
            <w:r w:rsidRPr="00A20AA1">
              <w:rPr>
                <w:rFonts w:eastAsia="Calibri"/>
                <w:sz w:val="24"/>
                <w:szCs w:val="24"/>
              </w:rPr>
              <w:t xml:space="preserve">. на базе Назарбаев университета г. </w:t>
            </w:r>
            <w:r w:rsidRPr="00A20AA1">
              <w:rPr>
                <w:rFonts w:eastAsia="Calibri"/>
                <w:sz w:val="24"/>
                <w:szCs w:val="24"/>
              </w:rPr>
              <w:lastRenderedPageBreak/>
              <w:t xml:space="preserve">Астаны состоялось очередное заседание рабочей группы Национальной комиссии РК по делам ЮНЕСКО, действующей при Министерстве иностранных дел РК. </w:t>
            </w:r>
          </w:p>
          <w:p w:rsidR="00E4573D" w:rsidRPr="00A20AA1" w:rsidRDefault="00E4573D" w:rsidP="00E4573D">
            <w:pPr>
              <w:ind w:firstLine="567"/>
              <w:jc w:val="both"/>
              <w:rPr>
                <w:rFonts w:eastAsia="Calibri"/>
                <w:sz w:val="24"/>
                <w:szCs w:val="24"/>
                <w:lang w:val="ru-RU"/>
              </w:rPr>
            </w:pPr>
            <w:r w:rsidRPr="00A20AA1">
              <w:rPr>
                <w:rFonts w:eastAsia="Calibri"/>
                <w:sz w:val="24"/>
                <w:szCs w:val="24"/>
              </w:rPr>
              <w:t>На данном заседании был заслушан доклад Национального комитета по Глобальным геопаркам ЮНЕСКО о проделанной работе 2016-2017 гг., а также озвучены рекомендации зарубежных экспертов по подготовки Казахстанской заявки. Был подписан соответствующий протокол заседания рабочей группы для дальнейшего продвижения геопарков в Казахстане.</w:t>
            </w:r>
          </w:p>
          <w:p w:rsidR="00E4573D" w:rsidRPr="00A20AA1" w:rsidRDefault="00E4573D" w:rsidP="00E4573D">
            <w:pPr>
              <w:ind w:firstLine="567"/>
              <w:jc w:val="both"/>
              <w:rPr>
                <w:rFonts w:eastAsia="Calibri"/>
                <w:sz w:val="24"/>
                <w:szCs w:val="24"/>
              </w:rPr>
            </w:pPr>
            <w:r w:rsidRPr="00A20AA1">
              <w:rPr>
                <w:rFonts w:eastAsia="Calibri"/>
                <w:b/>
                <w:sz w:val="24"/>
                <w:szCs w:val="24"/>
              </w:rPr>
              <w:t>18 мая т.г.</w:t>
            </w:r>
            <w:r w:rsidRPr="00A20AA1">
              <w:rPr>
                <w:rFonts w:eastAsia="Calibri"/>
                <w:sz w:val="24"/>
                <w:szCs w:val="24"/>
              </w:rPr>
              <w:t xml:space="preserve"> в г. Щучинске в зале заседания Бурабайского районного акимата состоялось совещание актива Бурабайского района с участием представителей турбизнеса региона, посвященного вопросам подготовки к МСВ «ЭКСПО-2017» и вопросам обеспечения безопасности в период проведения международного форума. </w:t>
            </w:r>
          </w:p>
          <w:p w:rsidR="00E4573D" w:rsidRPr="00A20AA1" w:rsidRDefault="00E4573D" w:rsidP="00E4573D">
            <w:pPr>
              <w:autoSpaceDE w:val="0"/>
              <w:autoSpaceDN w:val="0"/>
              <w:adjustRightInd w:val="0"/>
              <w:ind w:firstLine="459"/>
              <w:jc w:val="both"/>
              <w:rPr>
                <w:sz w:val="24"/>
                <w:szCs w:val="24"/>
              </w:rPr>
            </w:pPr>
            <w:r w:rsidRPr="00A20AA1">
              <w:rPr>
                <w:b/>
                <w:sz w:val="24"/>
                <w:szCs w:val="24"/>
              </w:rPr>
              <w:t>17 июня т.г.</w:t>
            </w:r>
            <w:r w:rsidRPr="00A20AA1">
              <w:rPr>
                <w:sz w:val="24"/>
                <w:szCs w:val="24"/>
              </w:rPr>
              <w:t xml:space="preserve">  2017 года делегация Акмолинской области (представители Управления туризма, горно-лыжного комплекса «Нуртау») приняли участие во  IІ-ой Региональной туристской выставке «Қызылжар. Туризм - 2017». Целью участия было продвижение уникального туристского потенциала Акмолинской области и расширение межрегионального сотрудничества по обмену туристскими потоками.</w:t>
            </w:r>
          </w:p>
          <w:p w:rsidR="00E4573D" w:rsidRPr="00A20AA1" w:rsidRDefault="00E4573D" w:rsidP="00E4573D">
            <w:pPr>
              <w:rPr>
                <w:sz w:val="24"/>
                <w:szCs w:val="24"/>
                <w:lang w:val="ru-RU"/>
              </w:rPr>
            </w:pPr>
            <w:r w:rsidRPr="00A20AA1">
              <w:rPr>
                <w:b/>
                <w:sz w:val="24"/>
                <w:szCs w:val="24"/>
                <w:lang w:val="ru-RU"/>
              </w:rPr>
              <w:t>4 августа т.г</w:t>
            </w:r>
            <w:r w:rsidRPr="00A20AA1">
              <w:rPr>
                <w:sz w:val="24"/>
                <w:szCs w:val="24"/>
                <w:lang w:val="ru-RU"/>
              </w:rPr>
              <w:t xml:space="preserve"> </w:t>
            </w:r>
            <w:r w:rsidRPr="00A20AA1">
              <w:rPr>
                <w:sz w:val="24"/>
                <w:szCs w:val="24"/>
              </w:rPr>
              <w:t xml:space="preserve">В совещании приняли участие представители турбизнеса, бизнес-ассоциаций, НПП «Атамекен», центральных государственных органов, а также местных исполнительных органов Акмолинской области. Участники обменялись мнениями по вопросам улучшения экологии, развития транспортной логистики, внедрения туристических сертификатов, маркетинговой поддержки отрасли, для продвижения ее за рубежом, </w:t>
            </w:r>
            <w:r w:rsidRPr="00A20AA1">
              <w:rPr>
                <w:sz w:val="24"/>
                <w:szCs w:val="24"/>
              </w:rPr>
              <w:lastRenderedPageBreak/>
              <w:t>содержания отелей и гостиниц в зимний сезон и т.д.</w:t>
            </w:r>
            <w:r w:rsidRPr="00A20AA1">
              <w:rPr>
                <w:sz w:val="24"/>
                <w:szCs w:val="24"/>
              </w:rPr>
              <w:br/>
            </w:r>
            <w:r w:rsidRPr="00A20AA1">
              <w:rPr>
                <w:b/>
                <w:sz w:val="24"/>
                <w:szCs w:val="24"/>
              </w:rPr>
              <w:t xml:space="preserve">12 октября 2017 года </w:t>
            </w:r>
            <w:r w:rsidRPr="00A20AA1">
              <w:rPr>
                <w:sz w:val="24"/>
                <w:szCs w:val="24"/>
              </w:rPr>
              <w:t>в Евразийском Университете им. Гумилева состоялась презентация по теме: «Влияние ЭКСПО на развитие туризма в Казахстане</w:t>
            </w:r>
          </w:p>
          <w:p w:rsidR="00E4573D" w:rsidRPr="00A20AA1" w:rsidRDefault="00E4573D" w:rsidP="00E4573D">
            <w:pPr>
              <w:autoSpaceDE w:val="0"/>
              <w:autoSpaceDN w:val="0"/>
              <w:adjustRightInd w:val="0"/>
              <w:jc w:val="both"/>
              <w:rPr>
                <w:sz w:val="24"/>
                <w:szCs w:val="24"/>
              </w:rPr>
            </w:pPr>
            <w:r w:rsidRPr="00A20AA1">
              <w:rPr>
                <w:b/>
                <w:sz w:val="24"/>
                <w:szCs w:val="24"/>
              </w:rPr>
              <w:t xml:space="preserve">31 октября т.г. </w:t>
            </w:r>
            <w:r w:rsidRPr="00A20AA1">
              <w:rPr>
                <w:sz w:val="24"/>
                <w:szCs w:val="24"/>
              </w:rPr>
              <w:t xml:space="preserve">в акимате Акмолинской области состоялось Заседание правительства РК по вопросу развития туризма и о Плане развития ЩБКЗ Акмолинской области на 2017-2020 года. </w:t>
            </w:r>
          </w:p>
          <w:p w:rsidR="00E4573D" w:rsidRPr="00A20AA1" w:rsidRDefault="00E4573D" w:rsidP="00E4573D">
            <w:pPr>
              <w:rPr>
                <w:sz w:val="24"/>
                <w:szCs w:val="24"/>
                <w:lang w:val="ru-RU"/>
              </w:rPr>
            </w:pPr>
            <w:r w:rsidRPr="00A20AA1">
              <w:rPr>
                <w:sz w:val="24"/>
                <w:szCs w:val="24"/>
              </w:rPr>
              <w:t xml:space="preserve">Третьим вопросом рассматривался вопрос "О Плане развития Щучинско-Боровской курортной зоны Акмолинской области на 2017-2020 годы (III-й этап)". </w:t>
            </w:r>
          </w:p>
          <w:p w:rsidR="00E4573D" w:rsidRPr="00A20AA1" w:rsidRDefault="00E4573D" w:rsidP="00E4573D">
            <w:pPr>
              <w:rPr>
                <w:sz w:val="24"/>
                <w:szCs w:val="24"/>
                <w:lang w:val="ru-RU"/>
              </w:rPr>
            </w:pPr>
            <w:r w:rsidRPr="00A20AA1">
              <w:rPr>
                <w:b/>
                <w:sz w:val="24"/>
                <w:szCs w:val="24"/>
              </w:rPr>
              <w:t xml:space="preserve">15-16 ноября 2017 года </w:t>
            </w:r>
            <w:r w:rsidRPr="00A20AA1">
              <w:rPr>
                <w:sz w:val="24"/>
                <w:szCs w:val="24"/>
              </w:rPr>
              <w:t>в г. Шымкент прошел туристский бизнес-форум «Оntustik tourism.Invest 2017» в котором принял участие руководитель Туристского информационного центра при Управлении туризма Нугуманов Жанат Еркебуланович.</w:t>
            </w:r>
          </w:p>
          <w:p w:rsidR="00E4573D" w:rsidRPr="00A20AA1" w:rsidRDefault="00E4573D" w:rsidP="00E4573D">
            <w:pPr>
              <w:rPr>
                <w:sz w:val="24"/>
                <w:szCs w:val="24"/>
                <w:lang w:val="ru-RU"/>
              </w:rPr>
            </w:pPr>
            <w:r w:rsidRPr="00A20AA1">
              <w:rPr>
                <w:b/>
                <w:sz w:val="24"/>
                <w:szCs w:val="24"/>
              </w:rPr>
              <w:t>7 декабря 2017 года</w:t>
            </w:r>
            <w:r w:rsidRPr="00A20AA1">
              <w:rPr>
                <w:sz w:val="24"/>
                <w:szCs w:val="24"/>
              </w:rPr>
              <w:t xml:space="preserve"> в г. Астана прошла конференцие на тему: «Казахстанский туристский продукт: вопросы формирования и продвижения» организованной АО «Национальная компания «</w:t>
            </w:r>
            <w:r w:rsidRPr="00A20AA1">
              <w:rPr>
                <w:sz w:val="24"/>
                <w:szCs w:val="24"/>
                <w:lang w:val="en-US"/>
              </w:rPr>
              <w:t>Kazakh</w:t>
            </w:r>
            <w:r w:rsidRPr="00A20AA1">
              <w:rPr>
                <w:sz w:val="24"/>
                <w:szCs w:val="24"/>
              </w:rPr>
              <w:t xml:space="preserve"> </w:t>
            </w:r>
            <w:r w:rsidRPr="00A20AA1">
              <w:rPr>
                <w:sz w:val="24"/>
                <w:szCs w:val="24"/>
                <w:lang w:val="en-US"/>
              </w:rPr>
              <w:t>Tourism</w:t>
            </w:r>
            <w:r w:rsidRPr="00A20AA1">
              <w:rPr>
                <w:sz w:val="24"/>
                <w:szCs w:val="24"/>
              </w:rPr>
              <w:t>»</w:t>
            </w:r>
          </w:p>
          <w:p w:rsidR="00E4573D" w:rsidRPr="00A20AA1" w:rsidRDefault="00E4573D" w:rsidP="00E4573D">
            <w:pPr>
              <w:autoSpaceDE w:val="0"/>
              <w:autoSpaceDN w:val="0"/>
              <w:adjustRightInd w:val="0"/>
              <w:jc w:val="both"/>
              <w:rPr>
                <w:sz w:val="24"/>
                <w:szCs w:val="24"/>
                <w:lang w:val="ru-RU"/>
              </w:rPr>
            </w:pPr>
            <w:r w:rsidRPr="00A20AA1">
              <w:rPr>
                <w:b/>
                <w:sz w:val="24"/>
                <w:szCs w:val="24"/>
              </w:rPr>
              <w:t>13 декабря 2017 года</w:t>
            </w:r>
            <w:r w:rsidRPr="00A20AA1">
              <w:rPr>
                <w:sz w:val="24"/>
                <w:szCs w:val="24"/>
              </w:rPr>
              <w:t xml:space="preserve"> в г. Астана состоялась первое заседание Совета  по туризму п</w:t>
            </w:r>
            <w:r w:rsidRPr="00A20AA1">
              <w:rPr>
                <w:sz w:val="24"/>
                <w:szCs w:val="24"/>
                <w:lang w:val="ru-RU"/>
              </w:rPr>
              <w:t>од</w:t>
            </w:r>
            <w:r w:rsidRPr="00A20AA1">
              <w:rPr>
                <w:sz w:val="24"/>
                <w:szCs w:val="24"/>
              </w:rPr>
              <w:t xml:space="preserve"> председательством Министра культуры и спорта РК Арыстанбек Мухамедиулы. </w:t>
            </w:r>
          </w:p>
          <w:p w:rsidR="00E4573D" w:rsidRPr="00A20AA1" w:rsidRDefault="00E4573D" w:rsidP="00E4573D">
            <w:pPr>
              <w:ind w:firstLine="567"/>
              <w:jc w:val="both"/>
              <w:rPr>
                <w:rFonts w:eastAsia="Calibri"/>
                <w:sz w:val="24"/>
                <w:szCs w:val="24"/>
                <w:lang w:val="ru-RU"/>
              </w:rPr>
            </w:pPr>
            <w:r w:rsidRPr="00A20AA1">
              <w:rPr>
                <w:b/>
                <w:sz w:val="24"/>
                <w:szCs w:val="24"/>
              </w:rPr>
              <w:t>22 декабря</w:t>
            </w:r>
            <w:r w:rsidRPr="00A20AA1">
              <w:rPr>
                <w:sz w:val="24"/>
                <w:szCs w:val="24"/>
              </w:rPr>
              <w:t xml:space="preserve"> </w:t>
            </w:r>
            <w:r w:rsidRPr="00A20AA1">
              <w:rPr>
                <w:b/>
                <w:sz w:val="24"/>
                <w:szCs w:val="24"/>
              </w:rPr>
              <w:t>т.г</w:t>
            </w:r>
            <w:r w:rsidRPr="00A20AA1">
              <w:rPr>
                <w:sz w:val="24"/>
                <w:szCs w:val="24"/>
              </w:rPr>
              <w:t xml:space="preserve"> состоялся совещании по вопросам ЩБКЗ с участием акима области, где презентавали проекты по развитию Щучинско-Боровской курортной зоны. Выступали с докладами заместитель акима   В. Крылов, администраторы бюджет ных  программ. Также принимали участия субъекты турбизнеса.</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13</w:t>
            </w:r>
          </w:p>
        </w:tc>
        <w:tc>
          <w:tcPr>
            <w:tcW w:w="3970" w:type="dxa"/>
            <w:gridSpan w:val="2"/>
          </w:tcPr>
          <w:p w:rsidR="00E4573D" w:rsidRPr="00A20AA1" w:rsidRDefault="00E4573D" w:rsidP="00E4573D">
            <w:pPr>
              <w:jc w:val="both"/>
              <w:rPr>
                <w:sz w:val="24"/>
                <w:szCs w:val="24"/>
              </w:rPr>
            </w:pPr>
            <w:r w:rsidRPr="00A20AA1">
              <w:rPr>
                <w:sz w:val="24"/>
                <w:szCs w:val="24"/>
              </w:rPr>
              <w:t xml:space="preserve">Проведение информационно-рекламных туров по привлекательным туристским </w:t>
            </w:r>
            <w:r w:rsidRPr="00A20AA1">
              <w:rPr>
                <w:sz w:val="24"/>
                <w:szCs w:val="24"/>
              </w:rPr>
              <w:lastRenderedPageBreak/>
              <w:t>местам для  потенциальных инвесторов, международных и отечественных туроператоров, СМИ</w:t>
            </w:r>
          </w:p>
        </w:tc>
        <w:tc>
          <w:tcPr>
            <w:tcW w:w="1984" w:type="dxa"/>
          </w:tcPr>
          <w:p w:rsidR="00E4573D" w:rsidRPr="00A20AA1" w:rsidRDefault="00E4573D" w:rsidP="00E4573D">
            <w:pPr>
              <w:pStyle w:val="a6"/>
              <w:rPr>
                <w:rFonts w:ascii="Times New Roman" w:hAnsi="Times New Roman" w:cs="Times New Roman"/>
                <w:sz w:val="24"/>
                <w:szCs w:val="24"/>
              </w:rPr>
            </w:pPr>
            <w:r w:rsidRPr="00A20AA1">
              <w:rPr>
                <w:rFonts w:ascii="Times New Roman" w:hAnsi="Times New Roman" w:cs="Times New Roman"/>
                <w:sz w:val="24"/>
                <w:szCs w:val="24"/>
              </w:rPr>
              <w:lastRenderedPageBreak/>
              <w:t>Весь</w:t>
            </w:r>
          </w:p>
          <w:p w:rsidR="00E4573D" w:rsidRPr="00A20AA1" w:rsidRDefault="00E4573D" w:rsidP="00E4573D">
            <w:pPr>
              <w:rPr>
                <w:sz w:val="24"/>
                <w:szCs w:val="24"/>
              </w:rPr>
            </w:pPr>
            <w:r w:rsidRPr="00A20AA1">
              <w:rPr>
                <w:sz w:val="24"/>
                <w:szCs w:val="24"/>
              </w:rPr>
              <w:t>период</w:t>
            </w:r>
          </w:p>
        </w:tc>
        <w:tc>
          <w:tcPr>
            <w:tcW w:w="1809" w:type="dxa"/>
          </w:tcPr>
          <w:p w:rsidR="00E4573D" w:rsidRPr="00C8015C" w:rsidRDefault="00E4573D" w:rsidP="00E4573D">
            <w:pPr>
              <w:jc w:val="both"/>
              <w:rPr>
                <w:sz w:val="24"/>
                <w:szCs w:val="24"/>
                <w:lang w:val="ru-RU"/>
              </w:rPr>
            </w:pPr>
            <w:r w:rsidRPr="00A20AA1">
              <w:rPr>
                <w:sz w:val="24"/>
                <w:szCs w:val="24"/>
              </w:rPr>
              <w:t>исполнен</w:t>
            </w:r>
          </w:p>
          <w:p w:rsidR="00E4573D" w:rsidRPr="00A20AA1" w:rsidRDefault="00E4573D" w:rsidP="00E4573D">
            <w:pPr>
              <w:widowControl w:val="0"/>
              <w:pBdr>
                <w:bottom w:val="single" w:sz="4" w:space="16" w:color="FFFFFF"/>
              </w:pBdr>
              <w:tabs>
                <w:tab w:val="left" w:pos="0"/>
              </w:tabs>
              <w:ind w:firstLine="459"/>
              <w:contextualSpacing/>
              <w:jc w:val="both"/>
              <w:rPr>
                <w:sz w:val="24"/>
                <w:szCs w:val="24"/>
                <w:lang w:val="ru-RU"/>
              </w:rPr>
            </w:pPr>
          </w:p>
        </w:tc>
        <w:tc>
          <w:tcPr>
            <w:tcW w:w="6271" w:type="dxa"/>
          </w:tcPr>
          <w:p w:rsidR="00E4573D" w:rsidRPr="00A20AA1" w:rsidRDefault="00E4573D" w:rsidP="00E4573D">
            <w:pPr>
              <w:jc w:val="both"/>
              <w:rPr>
                <w:sz w:val="24"/>
                <w:szCs w:val="24"/>
                <w:lang w:val="ru-RU"/>
              </w:rPr>
            </w:pPr>
            <w:r w:rsidRPr="00A20AA1">
              <w:rPr>
                <w:sz w:val="24"/>
                <w:szCs w:val="24"/>
              </w:rPr>
              <w:t>Управлением туризма организовано и проведено 4 информационно-рекламных туров для зарубежных делегаций,  туркомпаний, СМИ.</w:t>
            </w:r>
            <w:r w:rsidRPr="00A20AA1">
              <w:rPr>
                <w:sz w:val="24"/>
                <w:szCs w:val="24"/>
                <w:lang w:val="ru-RU"/>
              </w:rPr>
              <w:t xml:space="preserve"> </w:t>
            </w:r>
          </w:p>
          <w:p w:rsidR="00E4573D" w:rsidRPr="00A20AA1" w:rsidRDefault="00E4573D" w:rsidP="00E4573D">
            <w:pPr>
              <w:jc w:val="both"/>
              <w:rPr>
                <w:color w:val="000000"/>
                <w:sz w:val="24"/>
                <w:szCs w:val="24"/>
              </w:rPr>
            </w:pPr>
            <w:r w:rsidRPr="00A20AA1">
              <w:rPr>
                <w:color w:val="000000"/>
                <w:sz w:val="24"/>
                <w:szCs w:val="24"/>
                <w:lang w:val="ru-RU"/>
              </w:rPr>
              <w:lastRenderedPageBreak/>
              <w:t>В период</w:t>
            </w:r>
            <w:r w:rsidRPr="00A20AA1">
              <w:rPr>
                <w:color w:val="000000"/>
                <w:sz w:val="24"/>
                <w:szCs w:val="24"/>
              </w:rPr>
              <w:t xml:space="preserve"> 30 апреля по 3 мая т.г. Управлением туризма </w:t>
            </w:r>
            <w:r w:rsidRPr="00A20AA1">
              <w:rPr>
                <w:color w:val="000000"/>
                <w:sz w:val="24"/>
                <w:szCs w:val="24"/>
                <w:lang w:val="ru-RU"/>
              </w:rPr>
              <w:t xml:space="preserve">был </w:t>
            </w:r>
            <w:r w:rsidRPr="00A20AA1">
              <w:rPr>
                <w:color w:val="000000"/>
                <w:sz w:val="24"/>
                <w:szCs w:val="24"/>
              </w:rPr>
              <w:t>проведен ежегодный Международный</w:t>
            </w:r>
            <w:r w:rsidRPr="00A20AA1">
              <w:rPr>
                <w:color w:val="000000"/>
                <w:sz w:val="24"/>
                <w:szCs w:val="24"/>
                <w:lang w:val="ru-RU"/>
              </w:rPr>
              <w:t xml:space="preserve"> </w:t>
            </w:r>
            <w:r w:rsidRPr="00A20AA1">
              <w:rPr>
                <w:color w:val="000000"/>
                <w:sz w:val="24"/>
                <w:szCs w:val="24"/>
              </w:rPr>
              <w:t>Казахстанско-Российский информационный тур по Щучинско-Боровской курортной зоне.</w:t>
            </w:r>
          </w:p>
          <w:p w:rsidR="00E4573D" w:rsidRPr="00A20AA1" w:rsidRDefault="00E4573D" w:rsidP="00E4573D">
            <w:pPr>
              <w:widowControl w:val="0"/>
              <w:pBdr>
                <w:bottom w:val="single" w:sz="4" w:space="16" w:color="FFFFFF"/>
              </w:pBdr>
              <w:tabs>
                <w:tab w:val="left" w:pos="0"/>
              </w:tabs>
              <w:ind w:firstLine="459"/>
              <w:contextualSpacing/>
              <w:jc w:val="both"/>
              <w:rPr>
                <w:sz w:val="24"/>
                <w:szCs w:val="24"/>
                <w:lang w:val="ru-RU"/>
              </w:rPr>
            </w:pPr>
            <w:r w:rsidRPr="00A20AA1">
              <w:rPr>
                <w:b/>
                <w:sz w:val="24"/>
                <w:szCs w:val="24"/>
              </w:rPr>
              <w:t>25 мая т.</w:t>
            </w:r>
            <w:r w:rsidRPr="00A20AA1">
              <w:rPr>
                <w:sz w:val="24"/>
                <w:szCs w:val="24"/>
              </w:rPr>
              <w:t xml:space="preserve">г. Управлением туризма был проведен пресс-тур для республиканских и областных СМИ по теме: «Туристический потенциал курорта Бурабай в преддверии ЭКСПО - 2017» по лучшим объектам инфраструктуры туризма Щучинско-Боровской курортной зоны. В пресс-туре приняли участие  представители  газет  «Қазақстан Zaman», «Арқа Ажары», «Акмолинская правда», «Кокшетау Сегодня», «Любимый город», телеканал «Казахстан-Кокшетау», а также представители Региональной службы коммуникации. </w:t>
            </w:r>
          </w:p>
          <w:p w:rsidR="00E4573D" w:rsidRPr="00A20AA1" w:rsidRDefault="00E4573D" w:rsidP="00E4573D">
            <w:pPr>
              <w:widowControl w:val="0"/>
              <w:pBdr>
                <w:bottom w:val="single" w:sz="4" w:space="16" w:color="FFFFFF"/>
              </w:pBdr>
              <w:tabs>
                <w:tab w:val="left" w:pos="0"/>
              </w:tabs>
              <w:ind w:firstLine="459"/>
              <w:contextualSpacing/>
              <w:jc w:val="both"/>
              <w:rPr>
                <w:sz w:val="24"/>
                <w:szCs w:val="24"/>
                <w:lang w:val="ru-RU"/>
              </w:rPr>
            </w:pPr>
            <w:r w:rsidRPr="00A20AA1">
              <w:rPr>
                <w:b/>
                <w:sz w:val="24"/>
                <w:szCs w:val="24"/>
              </w:rPr>
              <w:t>29 июня т.г.</w:t>
            </w:r>
            <w:r w:rsidRPr="00A20AA1">
              <w:rPr>
                <w:sz w:val="24"/>
                <w:szCs w:val="24"/>
              </w:rPr>
              <w:t xml:space="preserve"> в с. Урюпинка Аккольского района Фондом Земли «Устойчивое развитие» при поддержке Управления туризма Акмолинской области в рамках Программы Президента РК Н.Назарбаева «Сакральная карта Казахстана», организована встреча группы туристов из Австрийской Республики в количестве 20 человек, прибывших в Казахстан для посещения «ЭКСПО-2017».  Для гостей был организован обширный этноаул, где был показан этнографический туризм региона. Гостям этноаула были показаны национальные игры,  обряды «тұсаукесер», «құдалық» и др. , отдельно была представлена обширная выставка изделий мастеров прикладного искусства. В реализации данного туристского продукта было задействовано около 100 сельчан.  </w:t>
            </w:r>
          </w:p>
          <w:p w:rsidR="00E4573D" w:rsidRPr="00A20AA1" w:rsidRDefault="00E4573D" w:rsidP="00E4573D">
            <w:pPr>
              <w:widowControl w:val="0"/>
              <w:pBdr>
                <w:bottom w:val="single" w:sz="4" w:space="16" w:color="FFFFFF"/>
              </w:pBdr>
              <w:tabs>
                <w:tab w:val="left" w:pos="0"/>
              </w:tabs>
              <w:ind w:firstLine="459"/>
              <w:contextualSpacing/>
              <w:jc w:val="both"/>
              <w:rPr>
                <w:sz w:val="24"/>
                <w:szCs w:val="24"/>
                <w:lang w:val="ru-RU"/>
              </w:rPr>
            </w:pPr>
            <w:r w:rsidRPr="00A20AA1">
              <w:rPr>
                <w:b/>
                <w:sz w:val="24"/>
                <w:szCs w:val="24"/>
              </w:rPr>
              <w:t>4 июня т.г.</w:t>
            </w:r>
            <w:r w:rsidRPr="00A20AA1">
              <w:rPr>
                <w:sz w:val="24"/>
                <w:szCs w:val="24"/>
              </w:rPr>
              <w:t xml:space="preserve"> в рамках МСВ ЭКСПО-2017 делегация из Объединенных Арабских Эмиратов (ОАЭ) в количестве 10 человек посетила Акмолинскую область, курорт Бурабай. В рамках визита Управлением туризма </w:t>
            </w:r>
            <w:r w:rsidRPr="00A20AA1">
              <w:rPr>
                <w:sz w:val="24"/>
                <w:szCs w:val="24"/>
              </w:rPr>
              <w:lastRenderedPageBreak/>
              <w:t>Акмолинской и акиматом Бурабайского района был организован обширный информационно-рекламный тур «Бурабай – жемчужина Казахстана». Гости, помимо природных достопримечательностей,   посетили  Визит центр ТОО «Бурабай-Даму», музей природы, побывали на поляне «Абылай-хана», ознакомились с архитектурно-культурным комплексом, экспозиционным выставочным залом «Ставка Абылай-хана»,  этноаулом «Атамекен».</w:t>
            </w:r>
          </w:p>
        </w:tc>
        <w:tc>
          <w:tcPr>
            <w:tcW w:w="1559" w:type="dxa"/>
          </w:tcPr>
          <w:p w:rsidR="00E4573D" w:rsidRPr="00A20AA1" w:rsidRDefault="00E4573D" w:rsidP="00E4573D">
            <w:pPr>
              <w:rPr>
                <w:sz w:val="24"/>
                <w:szCs w:val="24"/>
              </w:rPr>
            </w:pPr>
          </w:p>
        </w:tc>
      </w:tr>
      <w:tr w:rsidR="00E4573D" w:rsidRPr="00A20AA1" w:rsidTr="00E16261">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14</w:t>
            </w:r>
          </w:p>
        </w:tc>
        <w:tc>
          <w:tcPr>
            <w:tcW w:w="3970" w:type="dxa"/>
            <w:gridSpan w:val="2"/>
          </w:tcPr>
          <w:p w:rsidR="00E4573D" w:rsidRPr="00A20AA1" w:rsidRDefault="00E4573D" w:rsidP="00E4573D">
            <w:pPr>
              <w:jc w:val="both"/>
              <w:rPr>
                <w:sz w:val="24"/>
                <w:szCs w:val="24"/>
              </w:rPr>
            </w:pPr>
            <w:r w:rsidRPr="00A20AA1">
              <w:rPr>
                <w:sz w:val="24"/>
                <w:szCs w:val="24"/>
              </w:rPr>
              <w:t xml:space="preserve">Проведение профессиональных  конкурсов по различным номинациям  среди субъектов турбизнеса  </w:t>
            </w:r>
          </w:p>
        </w:tc>
        <w:tc>
          <w:tcPr>
            <w:tcW w:w="1984" w:type="dxa"/>
            <w:vAlign w:val="center"/>
          </w:tcPr>
          <w:p w:rsidR="00E4573D" w:rsidRPr="00A20AA1" w:rsidRDefault="00E4573D" w:rsidP="00E4573D">
            <w:pPr>
              <w:rPr>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rPr>
                <w:sz w:val="24"/>
                <w:szCs w:val="24"/>
              </w:rPr>
            </w:pPr>
          </w:p>
        </w:tc>
        <w:tc>
          <w:tcPr>
            <w:tcW w:w="6271" w:type="dxa"/>
          </w:tcPr>
          <w:p w:rsidR="00E4573D" w:rsidRPr="00A20AA1" w:rsidRDefault="00E4573D" w:rsidP="00E4573D">
            <w:pPr>
              <w:rPr>
                <w:sz w:val="24"/>
                <w:szCs w:val="24"/>
              </w:rPr>
            </w:pPr>
            <w:r w:rsidRPr="00A20AA1">
              <w:rPr>
                <w:sz w:val="24"/>
                <w:szCs w:val="24"/>
                <w:lang w:val="ru-RU"/>
              </w:rPr>
              <w:t>Проведены конкурсы с присуждением дипломов и специальных призов по мероприятиям «Менің отаным Қазақстан», осенний фестиваль «Дары природы», «Ос</w:t>
            </w:r>
            <w:r w:rsidRPr="00A20AA1">
              <w:rPr>
                <w:sz w:val="24"/>
                <w:szCs w:val="24"/>
                <w:lang w:val="en-US"/>
              </w:rPr>
              <w:t>tober</w:t>
            </w:r>
            <w:r w:rsidRPr="00A20AA1">
              <w:rPr>
                <w:sz w:val="24"/>
                <w:szCs w:val="24"/>
                <w:lang w:val="ru-RU"/>
              </w:rPr>
              <w:t xml:space="preserve"> </w:t>
            </w:r>
            <w:r w:rsidRPr="00A20AA1">
              <w:rPr>
                <w:sz w:val="24"/>
                <w:szCs w:val="24"/>
                <w:lang w:val="en-US"/>
              </w:rPr>
              <w:t>Fest</w:t>
            </w:r>
            <w:r w:rsidRPr="00A20AA1">
              <w:rPr>
                <w:sz w:val="24"/>
                <w:szCs w:val="24"/>
                <w:lang w:val="ru-RU"/>
              </w:rPr>
              <w:t>»</w:t>
            </w:r>
          </w:p>
        </w:tc>
        <w:tc>
          <w:tcPr>
            <w:tcW w:w="1559" w:type="dxa"/>
          </w:tcPr>
          <w:p w:rsidR="00E4573D" w:rsidRPr="00A20AA1" w:rsidRDefault="00E4573D" w:rsidP="00E4573D">
            <w:pPr>
              <w:rPr>
                <w:sz w:val="24"/>
                <w:szCs w:val="24"/>
              </w:rPr>
            </w:pPr>
          </w:p>
        </w:tc>
      </w:tr>
      <w:tr w:rsidR="00E4573D" w:rsidRPr="00A20AA1" w:rsidTr="00E16261">
        <w:trPr>
          <w:gridAfter w:val="4"/>
          <w:wAfter w:w="5672" w:type="dxa"/>
        </w:trPr>
        <w:tc>
          <w:tcPr>
            <w:tcW w:w="567" w:type="dxa"/>
          </w:tcPr>
          <w:p w:rsidR="00E4573D" w:rsidRPr="00A20AA1" w:rsidRDefault="00E4573D" w:rsidP="00E4573D">
            <w:pPr>
              <w:jc w:val="both"/>
              <w:rPr>
                <w:sz w:val="24"/>
                <w:szCs w:val="24"/>
              </w:rPr>
            </w:pPr>
            <w:r w:rsidRPr="00A20AA1">
              <w:rPr>
                <w:sz w:val="24"/>
                <w:szCs w:val="24"/>
              </w:rPr>
              <w:t>15</w:t>
            </w:r>
          </w:p>
        </w:tc>
        <w:tc>
          <w:tcPr>
            <w:tcW w:w="3970" w:type="dxa"/>
            <w:gridSpan w:val="2"/>
          </w:tcPr>
          <w:p w:rsidR="00E4573D" w:rsidRPr="00A20AA1" w:rsidRDefault="00E4573D" w:rsidP="00E4573D">
            <w:pPr>
              <w:jc w:val="both"/>
              <w:rPr>
                <w:rFonts w:eastAsia="Calibri"/>
                <w:b/>
                <w:sz w:val="24"/>
                <w:szCs w:val="24"/>
              </w:rPr>
            </w:pPr>
            <w:r w:rsidRPr="00A20AA1">
              <w:rPr>
                <w:rFonts w:eastAsia="Calibri"/>
                <w:sz w:val="24"/>
                <w:szCs w:val="24"/>
              </w:rPr>
              <w:t>Проведение  семинаров по вопросам социального туризма  для субъектов сферы с участием здравниц, туркомпаний,  ГНПП, инструкторов по туризму и экскурсоводов</w:t>
            </w:r>
          </w:p>
        </w:tc>
        <w:tc>
          <w:tcPr>
            <w:tcW w:w="1984" w:type="dxa"/>
            <w:vAlign w:val="center"/>
          </w:tcPr>
          <w:p w:rsidR="00E4573D" w:rsidRPr="00A20AA1" w:rsidRDefault="00E4573D" w:rsidP="00E4573D">
            <w:pPr>
              <w:pStyle w:val="a6"/>
              <w:rPr>
                <w:rFonts w:ascii="Times New Roman" w:hAnsi="Times New Roman" w:cs="Times New Roman"/>
                <w:sz w:val="24"/>
                <w:szCs w:val="24"/>
              </w:rPr>
            </w:pPr>
            <w:r w:rsidRPr="00A20AA1">
              <w:rPr>
                <w:rFonts w:ascii="Times New Roman" w:hAnsi="Times New Roman" w:cs="Times New Roman"/>
                <w:sz w:val="24"/>
                <w:szCs w:val="24"/>
              </w:rPr>
              <w:t>Весь</w:t>
            </w:r>
            <w:r w:rsidRPr="00A20AA1">
              <w:rPr>
                <w:rFonts w:ascii="Times New Roman" w:hAnsi="Times New Roman" w:cs="Times New Roman"/>
                <w:sz w:val="24"/>
                <w:szCs w:val="24"/>
                <w:lang w:val="kk-KZ"/>
              </w:rPr>
              <w:t xml:space="preserve"> </w:t>
            </w:r>
            <w:r w:rsidRPr="00A20AA1">
              <w:rPr>
                <w:rFonts w:ascii="Times New Roman" w:hAnsi="Times New Roman" w:cs="Times New Roman"/>
                <w:sz w:val="24"/>
                <w:szCs w:val="24"/>
              </w:rPr>
              <w:t>период</w:t>
            </w: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p>
        </w:tc>
        <w:tc>
          <w:tcPr>
            <w:tcW w:w="6271" w:type="dxa"/>
          </w:tcPr>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sz w:val="24"/>
                <w:szCs w:val="24"/>
              </w:rPr>
              <w:t xml:space="preserve">23 июня т.г. в санатории «Зеленый бор» состоялась встреча с субъектами турбизнеса, посвященная состоянию и перспективах развития туризма в регионе. В ходе которого даны конкретные рекомендации по дальнейшему совершенствованию работы здравниц. </w:t>
            </w:r>
          </w:p>
          <w:p w:rsidR="00E4573D" w:rsidRPr="00A20AA1" w:rsidRDefault="00E4573D" w:rsidP="00E4573D">
            <w:pPr>
              <w:widowControl w:val="0"/>
              <w:pBdr>
                <w:bottom w:val="single" w:sz="4" w:space="18" w:color="FFFFFF"/>
              </w:pBdr>
              <w:tabs>
                <w:tab w:val="left" w:pos="0"/>
              </w:tabs>
              <w:contextualSpacing/>
              <w:jc w:val="both"/>
              <w:rPr>
                <w:sz w:val="24"/>
                <w:szCs w:val="24"/>
                <w:lang w:val="ru-RU"/>
              </w:rPr>
            </w:pP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16</w:t>
            </w:r>
          </w:p>
        </w:tc>
        <w:tc>
          <w:tcPr>
            <w:tcW w:w="3970" w:type="dxa"/>
            <w:gridSpan w:val="2"/>
          </w:tcPr>
          <w:p w:rsidR="00E4573D" w:rsidRPr="00A20AA1" w:rsidRDefault="00E4573D" w:rsidP="00E4573D">
            <w:pPr>
              <w:jc w:val="both"/>
              <w:rPr>
                <w:sz w:val="24"/>
                <w:szCs w:val="24"/>
              </w:rPr>
            </w:pPr>
            <w:r w:rsidRPr="00A20AA1">
              <w:rPr>
                <w:kern w:val="24"/>
                <w:sz w:val="24"/>
                <w:szCs w:val="24"/>
              </w:rPr>
              <w:t>Проведение региональных научно-практических конференций по актуальным темам развития туризма</w:t>
            </w:r>
          </w:p>
        </w:tc>
        <w:tc>
          <w:tcPr>
            <w:tcW w:w="1984" w:type="dxa"/>
          </w:tcPr>
          <w:p w:rsidR="00E4573D" w:rsidRPr="00A20AA1" w:rsidRDefault="00E4573D" w:rsidP="00E4573D">
            <w:pPr>
              <w:rPr>
                <w:sz w:val="24"/>
                <w:szCs w:val="24"/>
                <w:lang w:val="ru-RU"/>
              </w:rPr>
            </w:pPr>
            <w:r w:rsidRPr="00A20AA1">
              <w:rPr>
                <w:sz w:val="24"/>
                <w:szCs w:val="24"/>
                <w:lang w:val="ru-RU"/>
              </w:rPr>
              <w:t>2017-2018 г.</w:t>
            </w: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autoSpaceDE w:val="0"/>
              <w:autoSpaceDN w:val="0"/>
              <w:adjustRightInd w:val="0"/>
              <w:jc w:val="both"/>
              <w:rPr>
                <w:sz w:val="24"/>
                <w:szCs w:val="24"/>
              </w:rPr>
            </w:pPr>
          </w:p>
        </w:tc>
        <w:tc>
          <w:tcPr>
            <w:tcW w:w="6271" w:type="dxa"/>
          </w:tcPr>
          <w:p w:rsidR="00E4573D" w:rsidRPr="00A20AA1" w:rsidRDefault="00E4573D" w:rsidP="00E4573D">
            <w:pPr>
              <w:pStyle w:val="a4"/>
              <w:ind w:left="0"/>
              <w:jc w:val="both"/>
              <w:rPr>
                <w:sz w:val="24"/>
                <w:szCs w:val="24"/>
              </w:rPr>
            </w:pPr>
            <w:r w:rsidRPr="00A20AA1">
              <w:rPr>
                <w:sz w:val="24"/>
                <w:szCs w:val="24"/>
              </w:rPr>
              <w:t>4-5 апреля  т.г. в отеле «Алем» Бурабайского района состоялась международная научно-практическая конференция - выездное заседание  Национальной комиссии Республики Казахстан  по делам ЮНЕСКО и ИСЕСКО по теме:  «Возможности создания глобальных геопарков ЮНЕСКО в Казахстане». Управление туризма приняло активное участие в организации и проведении данного международного форума.</w:t>
            </w:r>
          </w:p>
          <w:p w:rsidR="00E4573D" w:rsidRPr="00A20AA1" w:rsidRDefault="00E4573D" w:rsidP="00E4573D">
            <w:pPr>
              <w:autoSpaceDE w:val="0"/>
              <w:autoSpaceDN w:val="0"/>
              <w:adjustRightInd w:val="0"/>
              <w:jc w:val="both"/>
              <w:rPr>
                <w:sz w:val="24"/>
                <w:szCs w:val="24"/>
              </w:rPr>
            </w:pPr>
            <w:r w:rsidRPr="00A20AA1">
              <w:rPr>
                <w:sz w:val="24"/>
                <w:szCs w:val="24"/>
              </w:rPr>
              <w:t>В конференции приняли участие видные зарубежные, казахстанские ученые-геологи, биологи и географы, представители ведущих международных организаций, национальных природных парков,  субъекты турбизнеса Акмолинской области, СМИ. Всего 70 чел.</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17</w:t>
            </w:r>
          </w:p>
        </w:tc>
        <w:tc>
          <w:tcPr>
            <w:tcW w:w="3970" w:type="dxa"/>
            <w:gridSpan w:val="2"/>
          </w:tcPr>
          <w:p w:rsidR="00E4573D" w:rsidRPr="00A20AA1" w:rsidRDefault="00E4573D" w:rsidP="00E4573D">
            <w:pPr>
              <w:jc w:val="both"/>
              <w:rPr>
                <w:sz w:val="24"/>
                <w:szCs w:val="24"/>
              </w:rPr>
            </w:pPr>
            <w:r w:rsidRPr="00A20AA1">
              <w:rPr>
                <w:sz w:val="24"/>
                <w:szCs w:val="24"/>
              </w:rPr>
              <w:t>Организация и проведение экспедиции по изучению туристско-рекреационного потенциала Акмолинской области</w:t>
            </w:r>
          </w:p>
        </w:tc>
        <w:tc>
          <w:tcPr>
            <w:tcW w:w="1984" w:type="dxa"/>
          </w:tcPr>
          <w:p w:rsidR="00E4573D" w:rsidRPr="00A20AA1" w:rsidRDefault="00E4573D" w:rsidP="00E4573D">
            <w:pPr>
              <w:rPr>
                <w:sz w:val="24"/>
                <w:szCs w:val="24"/>
                <w:lang w:val="ru-RU"/>
              </w:rPr>
            </w:pPr>
            <w:r w:rsidRPr="00A20AA1">
              <w:rPr>
                <w:sz w:val="24"/>
                <w:szCs w:val="24"/>
                <w:lang w:val="ru-RU"/>
              </w:rPr>
              <w:t>Ежегодно</w:t>
            </w: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jc w:val="both"/>
              <w:rPr>
                <w:sz w:val="24"/>
                <w:szCs w:val="24"/>
              </w:rPr>
            </w:pPr>
          </w:p>
        </w:tc>
        <w:tc>
          <w:tcPr>
            <w:tcW w:w="6271" w:type="dxa"/>
          </w:tcPr>
          <w:p w:rsidR="00E4573D" w:rsidRPr="00A20AA1" w:rsidRDefault="00E4573D" w:rsidP="00E4573D">
            <w:pPr>
              <w:jc w:val="both"/>
              <w:rPr>
                <w:sz w:val="24"/>
                <w:szCs w:val="24"/>
              </w:rPr>
            </w:pPr>
            <w:r w:rsidRPr="00A20AA1">
              <w:rPr>
                <w:sz w:val="24"/>
                <w:szCs w:val="24"/>
              </w:rPr>
              <w:t>В период 24 по 28 июля 2017г. была проведена комплексная экспедиция по исследованию туристско-рекреационного потенциала Зерендинского района Акмолинской области .</w:t>
            </w:r>
          </w:p>
          <w:p w:rsidR="00E4573D" w:rsidRPr="00A20AA1" w:rsidRDefault="00E4573D" w:rsidP="00E4573D">
            <w:pPr>
              <w:jc w:val="both"/>
              <w:rPr>
                <w:sz w:val="24"/>
                <w:szCs w:val="24"/>
              </w:rPr>
            </w:pPr>
            <w:r w:rsidRPr="00A20AA1">
              <w:rPr>
                <w:sz w:val="24"/>
                <w:szCs w:val="24"/>
              </w:rPr>
              <w:t xml:space="preserve">За время экспедиции были посещены 18 туристских объектов. сделано свыше 500 фотографий, проведены встречи с местными краеведами, работниками природоохранных ведомств, разработаны 3 туристских маршрута различной сложности по горам Жаксытукты. </w:t>
            </w:r>
          </w:p>
          <w:p w:rsidR="00E4573D" w:rsidRPr="00A20AA1" w:rsidRDefault="00E4573D" w:rsidP="00E4573D">
            <w:pPr>
              <w:jc w:val="both"/>
              <w:rPr>
                <w:sz w:val="24"/>
                <w:szCs w:val="24"/>
              </w:rPr>
            </w:pPr>
            <w:r w:rsidRPr="00A20AA1">
              <w:rPr>
                <w:sz w:val="24"/>
                <w:szCs w:val="24"/>
              </w:rPr>
              <w:t xml:space="preserve">В ходе экспедиции были изучены сакральные места Зерендинского района и даны рекомендации по развитию туристской инфраструктуры вокруг этих мест. </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16261">
        <w:trPr>
          <w:gridAfter w:val="4"/>
          <w:wAfter w:w="5672" w:type="dxa"/>
        </w:trPr>
        <w:tc>
          <w:tcPr>
            <w:tcW w:w="567" w:type="dxa"/>
          </w:tcPr>
          <w:p w:rsidR="00E4573D" w:rsidRPr="00A20AA1" w:rsidRDefault="00E4573D" w:rsidP="00E4573D">
            <w:pPr>
              <w:jc w:val="both"/>
              <w:rPr>
                <w:sz w:val="24"/>
                <w:szCs w:val="24"/>
              </w:rPr>
            </w:pPr>
            <w:r w:rsidRPr="00A20AA1">
              <w:rPr>
                <w:sz w:val="24"/>
                <w:szCs w:val="24"/>
              </w:rPr>
              <w:t>18</w:t>
            </w:r>
          </w:p>
        </w:tc>
        <w:tc>
          <w:tcPr>
            <w:tcW w:w="3970" w:type="dxa"/>
            <w:gridSpan w:val="2"/>
          </w:tcPr>
          <w:p w:rsidR="00E4573D" w:rsidRPr="00A20AA1" w:rsidRDefault="00E4573D" w:rsidP="00E4573D">
            <w:pPr>
              <w:rPr>
                <w:sz w:val="24"/>
                <w:szCs w:val="24"/>
              </w:rPr>
            </w:pPr>
            <w:r w:rsidRPr="00A20AA1">
              <w:rPr>
                <w:sz w:val="24"/>
                <w:szCs w:val="24"/>
              </w:rPr>
              <w:t>Проведение мероприятий к Всемирному дню туризма (по отдельно разработанному плану)</w:t>
            </w:r>
          </w:p>
        </w:tc>
        <w:tc>
          <w:tcPr>
            <w:tcW w:w="1984" w:type="dxa"/>
            <w:vAlign w:val="center"/>
          </w:tcPr>
          <w:p w:rsidR="00E4573D" w:rsidRPr="00A20AA1" w:rsidRDefault="00E4573D" w:rsidP="00E4573D">
            <w:pPr>
              <w:rPr>
                <w:sz w:val="24"/>
                <w:szCs w:val="24"/>
                <w:lang w:val="ru-RU"/>
              </w:rPr>
            </w:pPr>
            <w:r w:rsidRPr="00A20AA1">
              <w:rPr>
                <w:sz w:val="24"/>
                <w:szCs w:val="24"/>
                <w:lang w:val="ru-RU"/>
              </w:rPr>
              <w:t>Август-октябрь,</w:t>
            </w:r>
          </w:p>
          <w:p w:rsidR="00E4573D" w:rsidRPr="00A20AA1" w:rsidRDefault="00E4573D" w:rsidP="00E4573D">
            <w:pPr>
              <w:rPr>
                <w:sz w:val="24"/>
                <w:szCs w:val="24"/>
                <w:lang w:val="ru-RU"/>
              </w:rPr>
            </w:pPr>
            <w:r w:rsidRPr="00A20AA1">
              <w:rPr>
                <w:sz w:val="24"/>
                <w:szCs w:val="24"/>
                <w:lang w:val="ru-RU"/>
              </w:rPr>
              <w:t>ежегодно</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rPr>
                <w:sz w:val="24"/>
                <w:szCs w:val="24"/>
              </w:rPr>
            </w:pPr>
          </w:p>
        </w:tc>
        <w:tc>
          <w:tcPr>
            <w:tcW w:w="6271" w:type="dxa"/>
          </w:tcPr>
          <w:p w:rsidR="00E4573D" w:rsidRPr="00A20AA1" w:rsidRDefault="00E4573D" w:rsidP="00E4573D">
            <w:pPr>
              <w:autoSpaceDE w:val="0"/>
              <w:autoSpaceDN w:val="0"/>
              <w:adjustRightInd w:val="0"/>
              <w:jc w:val="both"/>
              <w:rPr>
                <w:sz w:val="24"/>
                <w:szCs w:val="24"/>
              </w:rPr>
            </w:pPr>
            <w:r w:rsidRPr="00A20AA1">
              <w:rPr>
                <w:sz w:val="24"/>
                <w:szCs w:val="24"/>
              </w:rPr>
              <w:t>К всемироному дню туризма в районах и горадах Акмолинской области были проведены различные мероприятия:</w:t>
            </w:r>
          </w:p>
          <w:p w:rsidR="00E4573D" w:rsidRPr="00A20AA1" w:rsidRDefault="00E4573D" w:rsidP="00E4573D">
            <w:pPr>
              <w:autoSpaceDE w:val="0"/>
              <w:autoSpaceDN w:val="0"/>
              <w:adjustRightInd w:val="0"/>
              <w:jc w:val="both"/>
              <w:rPr>
                <w:sz w:val="24"/>
                <w:szCs w:val="24"/>
              </w:rPr>
            </w:pPr>
            <w:r w:rsidRPr="00A20AA1">
              <w:rPr>
                <w:sz w:val="24"/>
                <w:szCs w:val="24"/>
              </w:rPr>
              <w:t>23.09.17</w:t>
            </w:r>
            <w:r w:rsidRPr="00A20AA1">
              <w:rPr>
                <w:bCs/>
                <w:sz w:val="24"/>
                <w:szCs w:val="24"/>
              </w:rPr>
              <w:t xml:space="preserve"> Осенний фестиваль «Дары природы»</w:t>
            </w:r>
          </w:p>
          <w:p w:rsidR="00E4573D" w:rsidRPr="00A20AA1" w:rsidRDefault="00E4573D" w:rsidP="00E4573D">
            <w:pPr>
              <w:autoSpaceDE w:val="0"/>
              <w:autoSpaceDN w:val="0"/>
              <w:adjustRightInd w:val="0"/>
              <w:jc w:val="both"/>
              <w:rPr>
                <w:sz w:val="24"/>
                <w:szCs w:val="24"/>
              </w:rPr>
            </w:pPr>
            <w:r w:rsidRPr="00A20AA1">
              <w:rPr>
                <w:sz w:val="24"/>
                <w:szCs w:val="24"/>
              </w:rPr>
              <w:t>27.09.17 Молодежная программа в честь Всемирного Дня туризма;</w:t>
            </w:r>
          </w:p>
          <w:p w:rsidR="00E4573D" w:rsidRPr="00A20AA1" w:rsidRDefault="00E4573D" w:rsidP="00E4573D">
            <w:pPr>
              <w:rPr>
                <w:b/>
                <w:i/>
                <w:sz w:val="24"/>
                <w:szCs w:val="24"/>
              </w:rPr>
            </w:pPr>
            <w:r w:rsidRPr="00A20AA1">
              <w:rPr>
                <w:color w:val="354352"/>
                <w:sz w:val="24"/>
                <w:szCs w:val="24"/>
              </w:rPr>
              <w:t>Чемпионатапо рафтингу «Нура -2017»</w:t>
            </w:r>
            <w:r w:rsidRPr="00A20AA1">
              <w:rPr>
                <w:sz w:val="24"/>
                <w:szCs w:val="24"/>
              </w:rPr>
              <w:t xml:space="preserve"> ,областной слет туристов «Осенний листопад», проведение «Дня открытых дверей» в здравницах и отелях курорта Бурабай, организация походов, экскурсий выходного дня, классных часов, фотовыставок, конкурсов и др.</w:t>
            </w:r>
          </w:p>
          <w:p w:rsidR="00E4573D" w:rsidRPr="00A20AA1" w:rsidRDefault="00E4573D" w:rsidP="00E4573D">
            <w:pPr>
              <w:autoSpaceDE w:val="0"/>
              <w:autoSpaceDN w:val="0"/>
              <w:adjustRightInd w:val="0"/>
              <w:jc w:val="both"/>
              <w:rPr>
                <w:sz w:val="24"/>
                <w:szCs w:val="24"/>
              </w:rPr>
            </w:pPr>
          </w:p>
        </w:tc>
        <w:tc>
          <w:tcPr>
            <w:tcW w:w="1559" w:type="dxa"/>
          </w:tcPr>
          <w:p w:rsidR="00E4573D" w:rsidRPr="00A20AA1" w:rsidRDefault="00E4573D" w:rsidP="00E4573D">
            <w:pPr>
              <w:rPr>
                <w:sz w:val="24"/>
                <w:szCs w:val="24"/>
              </w:rPr>
            </w:pPr>
          </w:p>
        </w:tc>
      </w:tr>
      <w:tr w:rsidR="00E4573D" w:rsidRPr="00A20AA1" w:rsidTr="005F4187">
        <w:trPr>
          <w:gridAfter w:val="4"/>
          <w:wAfter w:w="5672" w:type="dxa"/>
        </w:trPr>
        <w:tc>
          <w:tcPr>
            <w:tcW w:w="567" w:type="dxa"/>
          </w:tcPr>
          <w:p w:rsidR="00E4573D" w:rsidRPr="00A20AA1" w:rsidRDefault="00E4573D" w:rsidP="00E4573D">
            <w:pPr>
              <w:jc w:val="both"/>
              <w:rPr>
                <w:sz w:val="24"/>
                <w:szCs w:val="24"/>
              </w:rPr>
            </w:pPr>
            <w:r w:rsidRPr="00A20AA1">
              <w:rPr>
                <w:sz w:val="24"/>
                <w:szCs w:val="24"/>
              </w:rPr>
              <w:t>19</w:t>
            </w:r>
          </w:p>
        </w:tc>
        <w:tc>
          <w:tcPr>
            <w:tcW w:w="3970" w:type="dxa"/>
            <w:gridSpan w:val="2"/>
          </w:tcPr>
          <w:p w:rsidR="00E4573D" w:rsidRPr="00A20AA1" w:rsidRDefault="00E4573D" w:rsidP="00E4573D">
            <w:pPr>
              <w:jc w:val="both"/>
              <w:rPr>
                <w:sz w:val="24"/>
                <w:szCs w:val="24"/>
              </w:rPr>
            </w:pPr>
            <w:r w:rsidRPr="00A20AA1">
              <w:rPr>
                <w:sz w:val="24"/>
                <w:szCs w:val="24"/>
              </w:rPr>
              <w:t>Проведение  2 этапа  Республиканской экспедиции «МеніңОтаным - Қазахстан»</w:t>
            </w:r>
          </w:p>
        </w:tc>
        <w:tc>
          <w:tcPr>
            <w:tcW w:w="1984" w:type="dxa"/>
            <w:vAlign w:val="center"/>
          </w:tcPr>
          <w:p w:rsidR="00E4573D" w:rsidRPr="00A20AA1" w:rsidRDefault="00E4573D" w:rsidP="00E4573D">
            <w:pPr>
              <w:rPr>
                <w:sz w:val="24"/>
                <w:szCs w:val="24"/>
                <w:lang w:val="ru-RU"/>
              </w:rPr>
            </w:pPr>
            <w:r w:rsidRPr="00A20AA1">
              <w:rPr>
                <w:sz w:val="24"/>
                <w:szCs w:val="24"/>
                <w:lang w:val="ru-RU"/>
              </w:rPr>
              <w:t>Ежегодно,</w:t>
            </w:r>
          </w:p>
          <w:p w:rsidR="00E4573D" w:rsidRPr="00A20AA1" w:rsidRDefault="00E4573D" w:rsidP="00E4573D">
            <w:pPr>
              <w:rPr>
                <w:sz w:val="24"/>
                <w:szCs w:val="24"/>
                <w:lang w:val="ru-RU"/>
              </w:rPr>
            </w:pPr>
            <w:r w:rsidRPr="00A20AA1">
              <w:rPr>
                <w:sz w:val="24"/>
                <w:szCs w:val="24"/>
                <w:lang w:val="ru-RU"/>
              </w:rPr>
              <w:t>2 полугодие</w:t>
            </w:r>
          </w:p>
        </w:tc>
        <w:tc>
          <w:tcPr>
            <w:tcW w:w="1809" w:type="dxa"/>
          </w:tcPr>
          <w:p w:rsidR="00E4573D" w:rsidRPr="00A20AA1" w:rsidRDefault="00E4573D" w:rsidP="00E4573D">
            <w:pPr>
              <w:rPr>
                <w:sz w:val="24"/>
                <w:szCs w:val="24"/>
              </w:rPr>
            </w:pPr>
            <w:r w:rsidRPr="00A20AA1">
              <w:rPr>
                <w:sz w:val="24"/>
                <w:szCs w:val="24"/>
              </w:rPr>
              <w:t>исполнен</w:t>
            </w:r>
          </w:p>
          <w:p w:rsidR="00E4573D" w:rsidRPr="00A20AA1" w:rsidRDefault="00E4573D" w:rsidP="00E4573D">
            <w:pPr>
              <w:jc w:val="both"/>
              <w:rPr>
                <w:sz w:val="24"/>
                <w:szCs w:val="24"/>
              </w:rPr>
            </w:pPr>
          </w:p>
        </w:tc>
        <w:tc>
          <w:tcPr>
            <w:tcW w:w="6271" w:type="dxa"/>
          </w:tcPr>
          <w:p w:rsidR="00E4573D" w:rsidRPr="00A20AA1" w:rsidRDefault="00E4573D" w:rsidP="00E4573D">
            <w:pPr>
              <w:jc w:val="both"/>
              <w:rPr>
                <w:sz w:val="24"/>
                <w:szCs w:val="24"/>
              </w:rPr>
            </w:pPr>
            <w:r w:rsidRPr="00A20AA1">
              <w:rPr>
                <w:sz w:val="24"/>
                <w:szCs w:val="24"/>
              </w:rPr>
              <w:t>Экспедиция проведена в с. Исаковка, Зерендинского района. Для участия в экспедиции прибыло 25 команд, победители региональных соревнований, из 10 районов, гг. Кокшетау  и Степногорск в количестве  130 участников. Опытными инструкторами были разработаны 3 туристских маршрута общей протяженностью 34,5 км: «Спортивно-оздоровительный туризм», «Эколого-</w:t>
            </w:r>
            <w:r w:rsidRPr="00A20AA1">
              <w:rPr>
                <w:sz w:val="24"/>
                <w:szCs w:val="24"/>
              </w:rPr>
              <w:lastRenderedPageBreak/>
              <w:t>краеведческий туризм» и «Культурно-познавательный туризм».</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20</w:t>
            </w:r>
          </w:p>
        </w:tc>
        <w:tc>
          <w:tcPr>
            <w:tcW w:w="3970" w:type="dxa"/>
            <w:gridSpan w:val="2"/>
          </w:tcPr>
          <w:p w:rsidR="00E4573D" w:rsidRPr="00A20AA1" w:rsidRDefault="00E4573D" w:rsidP="00E4573D">
            <w:pPr>
              <w:jc w:val="both"/>
              <w:rPr>
                <w:rFonts w:eastAsia="Calibri"/>
                <w:b/>
                <w:sz w:val="24"/>
                <w:szCs w:val="24"/>
              </w:rPr>
            </w:pPr>
            <w:r w:rsidRPr="00A20AA1">
              <w:rPr>
                <w:rFonts w:eastAsia="Calibri"/>
                <w:sz w:val="24"/>
                <w:szCs w:val="24"/>
              </w:rPr>
              <w:t>Проработка вопроса открытия Станций юных туристов и обеспечение их туристским снаряжением</w:t>
            </w:r>
          </w:p>
        </w:tc>
        <w:tc>
          <w:tcPr>
            <w:tcW w:w="1984" w:type="dxa"/>
          </w:tcPr>
          <w:p w:rsidR="00E4573D" w:rsidRPr="00A20AA1" w:rsidRDefault="00E4573D" w:rsidP="00E4573D">
            <w:pPr>
              <w:rPr>
                <w:sz w:val="24"/>
                <w:szCs w:val="24"/>
                <w:lang w:val="ru-RU"/>
              </w:rPr>
            </w:pPr>
            <w:r w:rsidRPr="00A20AA1">
              <w:rPr>
                <w:sz w:val="24"/>
                <w:szCs w:val="24"/>
                <w:lang w:val="ru-RU"/>
              </w:rPr>
              <w:t xml:space="preserve"> Ве</w:t>
            </w:r>
            <w:r w:rsidRPr="00A20AA1">
              <w:rPr>
                <w:sz w:val="24"/>
                <w:szCs w:val="24"/>
              </w:rPr>
              <w:t>сь период</w:t>
            </w:r>
          </w:p>
        </w:tc>
        <w:tc>
          <w:tcPr>
            <w:tcW w:w="1809" w:type="dxa"/>
          </w:tcPr>
          <w:p w:rsidR="00E4573D" w:rsidRPr="00A20AA1" w:rsidRDefault="00E4573D" w:rsidP="00E4573D">
            <w:pPr>
              <w:rPr>
                <w:sz w:val="24"/>
                <w:szCs w:val="24"/>
                <w:lang w:val="ru-RU"/>
              </w:rPr>
            </w:pPr>
            <w:r w:rsidRPr="00A20AA1">
              <w:rPr>
                <w:sz w:val="24"/>
                <w:szCs w:val="24"/>
              </w:rPr>
              <w:t>На исполнение</w:t>
            </w:r>
          </w:p>
        </w:tc>
        <w:tc>
          <w:tcPr>
            <w:tcW w:w="6271" w:type="dxa"/>
          </w:tcPr>
          <w:p w:rsidR="00E4573D" w:rsidRPr="00A20AA1" w:rsidRDefault="00E4573D" w:rsidP="00E4573D">
            <w:pPr>
              <w:rPr>
                <w:sz w:val="24"/>
                <w:szCs w:val="24"/>
                <w:lang w:val="ru-RU"/>
              </w:rPr>
            </w:pPr>
            <w:r w:rsidRPr="00A20AA1">
              <w:rPr>
                <w:sz w:val="24"/>
                <w:szCs w:val="24"/>
              </w:rPr>
              <w:t>На сегодняший день открыть кружок спортивный туризм на базе зерендинской средней школы №2 скаладром снаряжение имеется для занятия с детьми.</w:t>
            </w:r>
          </w:p>
          <w:p w:rsidR="00E4573D" w:rsidRPr="00A20AA1" w:rsidRDefault="00E4573D" w:rsidP="00E4573D">
            <w:pPr>
              <w:rPr>
                <w:sz w:val="24"/>
                <w:szCs w:val="24"/>
                <w:lang w:val="ru-RU"/>
              </w:rPr>
            </w:pPr>
            <w:r w:rsidRPr="00A20AA1">
              <w:rPr>
                <w:sz w:val="24"/>
                <w:szCs w:val="24"/>
                <w:lang w:val="ru-RU"/>
              </w:rPr>
              <w:t>В селе Исаковка Зерендинского района работает детско –юнешеский клуб Шатун число занимающихся 24 человека.Ежегодно участвуют в туристической экспедиций «Моя Родина Казахстан»</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21</w:t>
            </w:r>
          </w:p>
        </w:tc>
        <w:tc>
          <w:tcPr>
            <w:tcW w:w="3970" w:type="dxa"/>
            <w:gridSpan w:val="2"/>
          </w:tcPr>
          <w:p w:rsidR="00E4573D" w:rsidRPr="00A20AA1" w:rsidRDefault="00E4573D" w:rsidP="00E4573D">
            <w:pPr>
              <w:jc w:val="both"/>
              <w:rPr>
                <w:sz w:val="24"/>
                <w:szCs w:val="24"/>
              </w:rPr>
            </w:pPr>
            <w:r w:rsidRPr="00A20AA1">
              <w:rPr>
                <w:sz w:val="24"/>
                <w:szCs w:val="24"/>
              </w:rPr>
              <w:t>Оказание содействия в разработке и обустройстве эколого-туристских троп Акмолинской области.</w:t>
            </w:r>
          </w:p>
        </w:tc>
        <w:tc>
          <w:tcPr>
            <w:tcW w:w="1984" w:type="dxa"/>
          </w:tcPr>
          <w:p w:rsidR="00E4573D" w:rsidRPr="00A20AA1" w:rsidRDefault="00E4573D" w:rsidP="00E4573D">
            <w:pPr>
              <w:rPr>
                <w:sz w:val="24"/>
                <w:szCs w:val="24"/>
                <w:lang w:val="ru-RU"/>
              </w:rPr>
            </w:pPr>
            <w:r w:rsidRPr="00A20AA1">
              <w:rPr>
                <w:sz w:val="24"/>
                <w:szCs w:val="24"/>
              </w:rPr>
              <w:t>Ежегодно</w:t>
            </w:r>
          </w:p>
        </w:tc>
        <w:tc>
          <w:tcPr>
            <w:tcW w:w="1809" w:type="dxa"/>
          </w:tcPr>
          <w:p w:rsidR="00E4573D" w:rsidRPr="00A20AA1" w:rsidRDefault="00E4573D" w:rsidP="00E4573D">
            <w:pPr>
              <w:ind w:right="-1" w:firstLine="33"/>
              <w:contextualSpacing/>
              <w:jc w:val="both"/>
              <w:rPr>
                <w:sz w:val="24"/>
                <w:szCs w:val="24"/>
              </w:rPr>
            </w:pPr>
            <w:r w:rsidRPr="00A20AA1">
              <w:rPr>
                <w:sz w:val="24"/>
                <w:szCs w:val="24"/>
              </w:rPr>
              <w:t>Исполнен</w:t>
            </w:r>
          </w:p>
        </w:tc>
        <w:tc>
          <w:tcPr>
            <w:tcW w:w="6271" w:type="dxa"/>
          </w:tcPr>
          <w:p w:rsidR="00E4573D" w:rsidRPr="00A20AA1" w:rsidRDefault="00E4573D" w:rsidP="00E4573D">
            <w:pPr>
              <w:ind w:right="-1" w:firstLine="33"/>
              <w:contextualSpacing/>
              <w:jc w:val="both"/>
              <w:rPr>
                <w:sz w:val="24"/>
                <w:szCs w:val="24"/>
              </w:rPr>
            </w:pPr>
            <w:r w:rsidRPr="00A20AA1">
              <w:rPr>
                <w:sz w:val="24"/>
                <w:szCs w:val="24"/>
              </w:rPr>
              <w:t xml:space="preserve">На территории ГНПП «Бурабай» разработано 29 туристских маршрутов: </w:t>
            </w:r>
            <w:r w:rsidRPr="00A20AA1">
              <w:rPr>
                <w:i/>
                <w:sz w:val="24"/>
                <w:szCs w:val="24"/>
              </w:rPr>
              <w:t>19 пеших, 6 автобусных, 1 велосипедный, 2 конных, 1 водный</w:t>
            </w:r>
            <w:r w:rsidRPr="00A20AA1">
              <w:rPr>
                <w:sz w:val="24"/>
                <w:szCs w:val="24"/>
              </w:rPr>
              <w:t>. Каждый туристский маршрут разрабатывался с учетом особенностей территории и исторической значимости, на каждый туристский маршрут имеется паспорт маршрута.</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22</w:t>
            </w:r>
          </w:p>
        </w:tc>
        <w:tc>
          <w:tcPr>
            <w:tcW w:w="3970" w:type="dxa"/>
            <w:gridSpan w:val="2"/>
          </w:tcPr>
          <w:p w:rsidR="00E4573D" w:rsidRPr="00A20AA1" w:rsidRDefault="00E4573D" w:rsidP="00E4573D">
            <w:pPr>
              <w:jc w:val="both"/>
              <w:rPr>
                <w:sz w:val="24"/>
                <w:szCs w:val="24"/>
              </w:rPr>
            </w:pPr>
            <w:r w:rsidRPr="00A20AA1">
              <w:rPr>
                <w:sz w:val="24"/>
                <w:szCs w:val="24"/>
              </w:rPr>
              <w:t>Разработка маршрутов для развития караванинга и определения  специальных площадок для обслуживания кемперов</w:t>
            </w:r>
          </w:p>
        </w:tc>
        <w:tc>
          <w:tcPr>
            <w:tcW w:w="1984" w:type="dxa"/>
          </w:tcPr>
          <w:p w:rsidR="00E4573D" w:rsidRPr="00A20AA1" w:rsidRDefault="00E4573D" w:rsidP="00E4573D">
            <w:pPr>
              <w:rPr>
                <w:sz w:val="24"/>
                <w:szCs w:val="24"/>
              </w:rPr>
            </w:pPr>
            <w:r w:rsidRPr="00A20AA1">
              <w:rPr>
                <w:sz w:val="24"/>
                <w:szCs w:val="24"/>
                <w:lang w:val="ru-RU"/>
              </w:rPr>
              <w:t>Весь период</w:t>
            </w:r>
          </w:p>
        </w:tc>
        <w:tc>
          <w:tcPr>
            <w:tcW w:w="1809" w:type="dxa"/>
          </w:tcPr>
          <w:p w:rsidR="00E4573D" w:rsidRPr="00A20AA1" w:rsidRDefault="00E4573D" w:rsidP="00E4573D">
            <w:pPr>
              <w:widowControl w:val="0"/>
              <w:pBdr>
                <w:bottom w:val="single" w:sz="4" w:space="18" w:color="FFFFFF"/>
              </w:pBdr>
              <w:tabs>
                <w:tab w:val="left" w:pos="0"/>
              </w:tabs>
              <w:jc w:val="both"/>
              <w:rPr>
                <w:sz w:val="24"/>
                <w:szCs w:val="24"/>
              </w:rPr>
            </w:pPr>
            <w:r w:rsidRPr="00A20AA1">
              <w:rPr>
                <w:sz w:val="24"/>
                <w:szCs w:val="24"/>
              </w:rPr>
              <w:t>Исполнен</w:t>
            </w:r>
          </w:p>
        </w:tc>
        <w:tc>
          <w:tcPr>
            <w:tcW w:w="6271" w:type="dxa"/>
          </w:tcPr>
          <w:p w:rsidR="00E4573D" w:rsidRPr="00A20AA1" w:rsidRDefault="00E4573D" w:rsidP="00E4573D">
            <w:pPr>
              <w:widowControl w:val="0"/>
              <w:pBdr>
                <w:bottom w:val="single" w:sz="4" w:space="18" w:color="FFFFFF"/>
              </w:pBdr>
              <w:tabs>
                <w:tab w:val="left" w:pos="0"/>
              </w:tabs>
              <w:jc w:val="both"/>
              <w:rPr>
                <w:sz w:val="24"/>
                <w:szCs w:val="24"/>
              </w:rPr>
            </w:pPr>
            <w:r w:rsidRPr="00A20AA1">
              <w:rPr>
                <w:sz w:val="24"/>
                <w:szCs w:val="24"/>
              </w:rPr>
              <w:t>Учитывая ежегодный рост потока туристов в Акмолинскую область, в настоящее время принимаются дополнительные меры по развитию караванинга, расширению сети автопарковок, кемпингов, специальных площадок для приема и обслуживания караваньеров. В связи с достаточно активным развитием путешествий на автомобилях такие места уже учтены на территориях ГНПП «Бурабай», в Зерендинской зоне отдыха на базе горнолыжного комплекса «</w:t>
            </w:r>
            <w:r w:rsidRPr="00A20AA1">
              <w:rPr>
                <w:sz w:val="24"/>
                <w:szCs w:val="24"/>
                <w:lang w:val="en-US"/>
              </w:rPr>
              <w:t>EliktiPark</w:t>
            </w:r>
            <w:r w:rsidRPr="00A20AA1">
              <w:rPr>
                <w:sz w:val="24"/>
                <w:szCs w:val="24"/>
              </w:rPr>
              <w:t>», где имеются места для стоянок транспорта, пункты быстрого питания, технического обслуживания и др.</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23</w:t>
            </w:r>
          </w:p>
        </w:tc>
        <w:tc>
          <w:tcPr>
            <w:tcW w:w="3970" w:type="dxa"/>
            <w:gridSpan w:val="2"/>
          </w:tcPr>
          <w:p w:rsidR="00E4573D" w:rsidRPr="00A20AA1" w:rsidRDefault="00E4573D" w:rsidP="00E4573D">
            <w:pPr>
              <w:pStyle w:val="a6"/>
              <w:ind w:firstLine="61"/>
              <w:jc w:val="both"/>
              <w:rPr>
                <w:rFonts w:ascii="Times New Roman" w:hAnsi="Times New Roman" w:cs="Times New Roman"/>
                <w:sz w:val="24"/>
                <w:szCs w:val="24"/>
              </w:rPr>
            </w:pPr>
            <w:r w:rsidRPr="00A20AA1">
              <w:rPr>
                <w:rFonts w:ascii="Times New Roman" w:hAnsi="Times New Roman" w:cs="Times New Roman"/>
                <w:sz w:val="24"/>
                <w:szCs w:val="24"/>
              </w:rPr>
              <w:t>Организация этноаула на территории ГНПП «Бурабай»</w:t>
            </w:r>
          </w:p>
          <w:p w:rsidR="00E4573D" w:rsidRPr="00A20AA1" w:rsidRDefault="00E4573D" w:rsidP="00E4573D">
            <w:pPr>
              <w:jc w:val="both"/>
              <w:rPr>
                <w:sz w:val="24"/>
                <w:szCs w:val="24"/>
              </w:rPr>
            </w:pPr>
          </w:p>
        </w:tc>
        <w:tc>
          <w:tcPr>
            <w:tcW w:w="1984" w:type="dxa"/>
          </w:tcPr>
          <w:p w:rsidR="00E4573D" w:rsidRPr="00A20AA1" w:rsidRDefault="00E4573D" w:rsidP="00E4573D">
            <w:pPr>
              <w:rPr>
                <w:sz w:val="24"/>
                <w:szCs w:val="24"/>
                <w:lang w:val="ru-RU"/>
              </w:rPr>
            </w:pPr>
            <w:r w:rsidRPr="00A20AA1">
              <w:rPr>
                <w:sz w:val="24"/>
                <w:szCs w:val="24"/>
                <w:lang w:val="ru-RU"/>
              </w:rPr>
              <w:t>2017-2019 г</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 xml:space="preserve">За счет собственных средств ТОО «Бурабай даму» разработало проект этнического комплекса «Атамекен» и с 10 июня на территории Поляны Абылайхана функционирует этноаул, где представлены казахская национальная кухня, музыкальное творчество, юрты </w:t>
            </w:r>
            <w:r w:rsidRPr="00A20AA1">
              <w:rPr>
                <w:sz w:val="24"/>
                <w:szCs w:val="24"/>
              </w:rPr>
              <w:lastRenderedPageBreak/>
              <w:t>ремесленников, установлены алтыбакан. Площадка для асык ату, стрельбы из лука и др.</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24</w:t>
            </w:r>
          </w:p>
        </w:tc>
        <w:tc>
          <w:tcPr>
            <w:tcW w:w="3970" w:type="dxa"/>
            <w:gridSpan w:val="2"/>
          </w:tcPr>
          <w:p w:rsidR="00E4573D" w:rsidRPr="00A20AA1" w:rsidRDefault="00E4573D" w:rsidP="00E4573D">
            <w:pPr>
              <w:jc w:val="both"/>
              <w:rPr>
                <w:sz w:val="24"/>
                <w:szCs w:val="24"/>
              </w:rPr>
            </w:pPr>
            <w:r w:rsidRPr="00A20AA1">
              <w:rPr>
                <w:sz w:val="24"/>
                <w:szCs w:val="24"/>
              </w:rPr>
              <w:t>Проведение регионального фестиваля «Фламинго» в   Коргалжынском  районе</w:t>
            </w:r>
          </w:p>
        </w:tc>
        <w:tc>
          <w:tcPr>
            <w:tcW w:w="1984" w:type="dxa"/>
          </w:tcPr>
          <w:p w:rsidR="00E4573D" w:rsidRPr="00E4573D" w:rsidRDefault="00E4573D" w:rsidP="00E4573D">
            <w:pPr>
              <w:rPr>
                <w:sz w:val="24"/>
                <w:szCs w:val="24"/>
                <w:lang w:val="ru-RU"/>
              </w:rPr>
            </w:pPr>
            <w:r>
              <w:rPr>
                <w:sz w:val="24"/>
                <w:szCs w:val="24"/>
                <w:lang w:val="ru-RU"/>
              </w:rPr>
              <w:t>2017-2019 г.</w:t>
            </w:r>
          </w:p>
        </w:tc>
        <w:tc>
          <w:tcPr>
            <w:tcW w:w="1809" w:type="dxa"/>
          </w:tcPr>
          <w:p w:rsidR="00E4573D" w:rsidRPr="00A20AA1" w:rsidRDefault="00E4573D" w:rsidP="00E4573D">
            <w:pPr>
              <w:jc w:val="both"/>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 xml:space="preserve">Республиканский Фестиваль «Фламинго-2017» прошел в г. Астана в Назарбаев Интеллектуальной  школе. </w:t>
            </w:r>
          </w:p>
          <w:p w:rsidR="00E4573D" w:rsidRPr="00A20AA1" w:rsidRDefault="00E4573D" w:rsidP="00E4573D">
            <w:pPr>
              <w:pStyle w:val="3"/>
              <w:shd w:val="clear" w:color="auto" w:fill="FFFFFF"/>
              <w:rPr>
                <w:b/>
                <w:bCs/>
                <w:sz w:val="24"/>
                <w:szCs w:val="24"/>
                <w:lang w:val="kk-KZ"/>
              </w:rPr>
            </w:pPr>
            <w:r w:rsidRPr="00A20AA1">
              <w:rPr>
                <w:rStyle w:val="af"/>
                <w:sz w:val="24"/>
                <w:szCs w:val="24"/>
              </w:rPr>
              <w:t>Цели Фестиваля:</w:t>
            </w:r>
          </w:p>
          <w:p w:rsidR="00E4573D" w:rsidRPr="00A20AA1" w:rsidRDefault="00E4573D" w:rsidP="00E4573D">
            <w:pPr>
              <w:pStyle w:val="3"/>
              <w:shd w:val="clear" w:color="auto" w:fill="FFFFFF"/>
              <w:jc w:val="both"/>
              <w:rPr>
                <w:sz w:val="24"/>
                <w:szCs w:val="24"/>
              </w:rPr>
            </w:pPr>
            <w:r w:rsidRPr="00A20AA1">
              <w:rPr>
                <w:sz w:val="24"/>
                <w:szCs w:val="24"/>
              </w:rPr>
              <w:t>- привлечение внимания общественности к Коргалжынскому государственному  природному заповеднику- объекту всемирного природного наследия ЮНЕСКО, ознакомление с его уникальным потенциалом;</w:t>
            </w:r>
          </w:p>
          <w:p w:rsidR="00E4573D" w:rsidRPr="00A20AA1" w:rsidRDefault="00E4573D" w:rsidP="00E4573D">
            <w:pPr>
              <w:pStyle w:val="3"/>
              <w:shd w:val="clear" w:color="auto" w:fill="FFFFFF"/>
              <w:jc w:val="both"/>
              <w:rPr>
                <w:sz w:val="24"/>
                <w:szCs w:val="24"/>
              </w:rPr>
            </w:pPr>
            <w:r w:rsidRPr="00A20AA1">
              <w:rPr>
                <w:sz w:val="24"/>
                <w:szCs w:val="24"/>
              </w:rPr>
              <w:t>- привлечение внимания государственных и общественных организаций, благотворительных международных фондов к проблемам сохранения  биоразнообразия  Тениз-Коргалжынской системы озер;</w:t>
            </w:r>
          </w:p>
          <w:p w:rsidR="00E4573D" w:rsidRPr="00A20AA1" w:rsidRDefault="00E4573D" w:rsidP="00E4573D">
            <w:pPr>
              <w:pStyle w:val="3"/>
              <w:shd w:val="clear" w:color="auto" w:fill="FFFFFF"/>
              <w:jc w:val="both"/>
              <w:rPr>
                <w:sz w:val="24"/>
                <w:szCs w:val="24"/>
              </w:rPr>
            </w:pPr>
            <w:r w:rsidRPr="00A20AA1">
              <w:rPr>
                <w:sz w:val="24"/>
                <w:szCs w:val="24"/>
              </w:rPr>
              <w:t>- вовлечение общественности в природоохранную деятельность;</w:t>
            </w:r>
          </w:p>
          <w:p w:rsidR="00E4573D" w:rsidRPr="00A20AA1" w:rsidRDefault="00E4573D" w:rsidP="00E4573D">
            <w:pPr>
              <w:pStyle w:val="3"/>
              <w:shd w:val="clear" w:color="auto" w:fill="FFFFFF"/>
              <w:jc w:val="both"/>
              <w:rPr>
                <w:sz w:val="24"/>
                <w:szCs w:val="24"/>
              </w:rPr>
            </w:pPr>
            <w:r w:rsidRPr="00A20AA1">
              <w:rPr>
                <w:sz w:val="24"/>
                <w:szCs w:val="24"/>
              </w:rPr>
              <w:t>- формирование патриотических начал к родному краю, природе;</w:t>
            </w:r>
          </w:p>
          <w:p w:rsidR="00E4573D" w:rsidRPr="00A20AA1" w:rsidRDefault="00E4573D" w:rsidP="00E4573D">
            <w:pPr>
              <w:jc w:val="both"/>
              <w:rPr>
                <w:sz w:val="24"/>
                <w:szCs w:val="24"/>
              </w:rPr>
            </w:pPr>
            <w:r w:rsidRPr="00A20AA1">
              <w:rPr>
                <w:sz w:val="24"/>
                <w:szCs w:val="24"/>
              </w:rPr>
              <w:t>- укрепление сотрудничества между государственными органами, бизнес</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4B45FC">
        <w:trPr>
          <w:gridAfter w:val="4"/>
          <w:wAfter w:w="5672" w:type="dxa"/>
        </w:trPr>
        <w:tc>
          <w:tcPr>
            <w:tcW w:w="567" w:type="dxa"/>
          </w:tcPr>
          <w:p w:rsidR="00E4573D" w:rsidRPr="00A20AA1" w:rsidRDefault="00E4573D" w:rsidP="00E4573D">
            <w:pPr>
              <w:jc w:val="both"/>
              <w:rPr>
                <w:sz w:val="24"/>
                <w:szCs w:val="24"/>
              </w:rPr>
            </w:pPr>
            <w:r w:rsidRPr="00A20AA1">
              <w:rPr>
                <w:sz w:val="24"/>
                <w:szCs w:val="24"/>
              </w:rPr>
              <w:t>25</w:t>
            </w:r>
          </w:p>
        </w:tc>
        <w:tc>
          <w:tcPr>
            <w:tcW w:w="3970" w:type="dxa"/>
            <w:gridSpan w:val="2"/>
          </w:tcPr>
          <w:p w:rsidR="00E4573D" w:rsidRPr="00A20AA1" w:rsidRDefault="00E4573D" w:rsidP="00E4573D">
            <w:pPr>
              <w:jc w:val="both"/>
              <w:rPr>
                <w:sz w:val="24"/>
                <w:szCs w:val="24"/>
              </w:rPr>
            </w:pPr>
            <w:r w:rsidRPr="00A20AA1">
              <w:rPr>
                <w:sz w:val="24"/>
                <w:szCs w:val="24"/>
              </w:rPr>
              <w:t>Проведение соревнований по рафтингу по реке Нуре в Коргалжынском районе</w:t>
            </w:r>
          </w:p>
        </w:tc>
        <w:tc>
          <w:tcPr>
            <w:tcW w:w="1984" w:type="dxa"/>
            <w:vAlign w:val="center"/>
          </w:tcPr>
          <w:p w:rsidR="00E4573D" w:rsidRPr="00A20AA1" w:rsidRDefault="00E4573D" w:rsidP="00E4573D">
            <w:pPr>
              <w:rPr>
                <w:sz w:val="24"/>
                <w:szCs w:val="24"/>
                <w:lang w:val="ru-RU"/>
              </w:rPr>
            </w:pPr>
            <w:r w:rsidRPr="00A20AA1">
              <w:rPr>
                <w:sz w:val="24"/>
                <w:szCs w:val="24"/>
                <w:lang w:val="ru-RU"/>
              </w:rPr>
              <w:t>2017-2019 г.</w:t>
            </w:r>
          </w:p>
          <w:p w:rsidR="00E4573D" w:rsidRPr="00A20AA1" w:rsidRDefault="00E4573D" w:rsidP="00E4573D">
            <w:pPr>
              <w:rPr>
                <w:sz w:val="24"/>
                <w:szCs w:val="24"/>
                <w:lang w:val="ru-RU"/>
              </w:rPr>
            </w:pPr>
          </w:p>
        </w:tc>
        <w:tc>
          <w:tcPr>
            <w:tcW w:w="1809" w:type="dxa"/>
          </w:tcPr>
          <w:p w:rsidR="00E4573D" w:rsidRPr="00A20AA1" w:rsidRDefault="00E4573D" w:rsidP="00E4573D">
            <w:pPr>
              <w:jc w:val="both"/>
              <w:rPr>
                <w:sz w:val="24"/>
                <w:szCs w:val="24"/>
                <w:lang w:val="ru-RU"/>
              </w:rPr>
            </w:pPr>
            <w:r w:rsidRPr="00A20AA1">
              <w:rPr>
                <w:sz w:val="24"/>
                <w:szCs w:val="24"/>
              </w:rPr>
              <w:t>Исполнен</w:t>
            </w:r>
          </w:p>
        </w:tc>
        <w:tc>
          <w:tcPr>
            <w:tcW w:w="6271" w:type="dxa"/>
          </w:tcPr>
          <w:p w:rsidR="00E4573D" w:rsidRPr="00A20AA1" w:rsidRDefault="00E4573D" w:rsidP="00E4573D">
            <w:pPr>
              <w:autoSpaceDE w:val="0"/>
              <w:autoSpaceDN w:val="0"/>
              <w:adjustRightInd w:val="0"/>
              <w:jc w:val="both"/>
              <w:rPr>
                <w:sz w:val="24"/>
                <w:szCs w:val="24"/>
              </w:rPr>
            </w:pPr>
            <w:r w:rsidRPr="00A20AA1">
              <w:rPr>
                <w:sz w:val="24"/>
                <w:szCs w:val="24"/>
              </w:rPr>
              <w:t>16 сентября  т.г были проведены соревнований по рафтингу по реке Нуре в Коргалжынском районе. В конце Дня были подведены итоги программы со следующими результатами:</w:t>
            </w:r>
          </w:p>
          <w:p w:rsidR="00E4573D" w:rsidRPr="00A20AA1" w:rsidRDefault="00E4573D" w:rsidP="00E4573D">
            <w:pPr>
              <w:jc w:val="both"/>
              <w:rPr>
                <w:sz w:val="24"/>
                <w:szCs w:val="24"/>
                <w:lang w:val="ru-RU"/>
              </w:rPr>
            </w:pPr>
            <w:r w:rsidRPr="00A20AA1">
              <w:rPr>
                <w:sz w:val="24"/>
                <w:szCs w:val="24"/>
              </w:rPr>
              <w:t>1-е общекомандное место заняла команда «Жалын», 2-е — Агротехнического колледжа, 3-е — Коргалжынского заповедника, 4-е — спортивного отдела акимата, 5-е - «Сункар», 6-е - «Саяхатшылар».</w:t>
            </w:r>
          </w:p>
          <w:p w:rsidR="00E4573D" w:rsidRPr="00A20AA1" w:rsidRDefault="00E4573D" w:rsidP="00E4573D">
            <w:pPr>
              <w:rPr>
                <w:sz w:val="24"/>
                <w:szCs w:val="24"/>
                <w:lang w:val="ru-RU"/>
              </w:rPr>
            </w:pPr>
          </w:p>
        </w:tc>
        <w:tc>
          <w:tcPr>
            <w:tcW w:w="1559" w:type="dxa"/>
          </w:tcPr>
          <w:p w:rsidR="00E4573D" w:rsidRPr="00A20AA1" w:rsidRDefault="00E4573D" w:rsidP="00E4573D">
            <w:pPr>
              <w:rPr>
                <w:sz w:val="24"/>
                <w:szCs w:val="24"/>
              </w:rPr>
            </w:pPr>
          </w:p>
        </w:tc>
      </w:tr>
      <w:tr w:rsidR="00E4573D" w:rsidRPr="00A20AA1" w:rsidTr="004B45FC">
        <w:trPr>
          <w:gridAfter w:val="4"/>
          <w:wAfter w:w="5672" w:type="dxa"/>
        </w:trPr>
        <w:tc>
          <w:tcPr>
            <w:tcW w:w="567" w:type="dxa"/>
          </w:tcPr>
          <w:p w:rsidR="00E4573D" w:rsidRPr="00A20AA1" w:rsidRDefault="00E4573D" w:rsidP="00E4573D">
            <w:pPr>
              <w:jc w:val="both"/>
              <w:rPr>
                <w:sz w:val="24"/>
                <w:szCs w:val="24"/>
              </w:rPr>
            </w:pPr>
            <w:r w:rsidRPr="00A20AA1">
              <w:rPr>
                <w:sz w:val="24"/>
                <w:szCs w:val="24"/>
              </w:rPr>
              <w:t>26</w:t>
            </w:r>
          </w:p>
        </w:tc>
        <w:tc>
          <w:tcPr>
            <w:tcW w:w="3970" w:type="dxa"/>
            <w:gridSpan w:val="2"/>
          </w:tcPr>
          <w:p w:rsidR="00E4573D" w:rsidRPr="00A20AA1" w:rsidRDefault="00E4573D" w:rsidP="00E4573D">
            <w:pPr>
              <w:jc w:val="both"/>
              <w:rPr>
                <w:sz w:val="24"/>
                <w:szCs w:val="24"/>
              </w:rPr>
            </w:pPr>
            <w:r w:rsidRPr="00A20AA1">
              <w:rPr>
                <w:sz w:val="24"/>
                <w:szCs w:val="24"/>
              </w:rPr>
              <w:t>Организация фестиваля любителей подледного  лова рыбы</w:t>
            </w:r>
          </w:p>
        </w:tc>
        <w:tc>
          <w:tcPr>
            <w:tcW w:w="1984" w:type="dxa"/>
            <w:vAlign w:val="center"/>
          </w:tcPr>
          <w:p w:rsidR="00E4573D" w:rsidRPr="00A20AA1" w:rsidRDefault="00E4573D" w:rsidP="00E4573D">
            <w:pPr>
              <w:pStyle w:val="a6"/>
              <w:spacing w:line="276" w:lineRule="auto"/>
              <w:rPr>
                <w:rFonts w:ascii="Times New Roman" w:hAnsi="Times New Roman" w:cs="Times New Roman"/>
                <w:sz w:val="24"/>
                <w:szCs w:val="24"/>
              </w:rPr>
            </w:pPr>
            <w:r w:rsidRPr="00A20AA1">
              <w:rPr>
                <w:rFonts w:ascii="Times New Roman" w:hAnsi="Times New Roman" w:cs="Times New Roman"/>
                <w:sz w:val="24"/>
                <w:szCs w:val="24"/>
              </w:rPr>
              <w:t>Ежегодно,</w:t>
            </w:r>
          </w:p>
          <w:p w:rsidR="00E4573D" w:rsidRPr="00A20AA1" w:rsidRDefault="00E4573D" w:rsidP="00E4573D">
            <w:pPr>
              <w:rPr>
                <w:sz w:val="24"/>
                <w:szCs w:val="24"/>
                <w:lang w:val="ru-RU"/>
              </w:rPr>
            </w:pPr>
            <w:r w:rsidRPr="00A20AA1">
              <w:rPr>
                <w:sz w:val="24"/>
                <w:szCs w:val="24"/>
              </w:rPr>
              <w:t>март</w:t>
            </w:r>
            <w:r w:rsidRPr="00A20AA1">
              <w:rPr>
                <w:sz w:val="24"/>
                <w:szCs w:val="24"/>
                <w:lang w:val="ru-RU"/>
              </w:rPr>
              <w:t xml:space="preserve"> </w:t>
            </w:r>
          </w:p>
          <w:p w:rsidR="00E4573D" w:rsidRPr="00A20AA1" w:rsidRDefault="00E4573D" w:rsidP="00E4573D">
            <w:pPr>
              <w:rPr>
                <w:sz w:val="24"/>
                <w:szCs w:val="24"/>
                <w:lang w:val="ru-RU"/>
              </w:rPr>
            </w:pPr>
            <w:r w:rsidRPr="00A20AA1">
              <w:rPr>
                <w:sz w:val="24"/>
                <w:szCs w:val="24"/>
                <w:lang w:val="ru-RU"/>
              </w:rPr>
              <w:t xml:space="preserve"> </w:t>
            </w:r>
          </w:p>
        </w:tc>
        <w:tc>
          <w:tcPr>
            <w:tcW w:w="1809" w:type="dxa"/>
          </w:tcPr>
          <w:p w:rsidR="00E4573D" w:rsidRPr="00A20AA1" w:rsidRDefault="00E4573D" w:rsidP="00E4573D">
            <w:pPr>
              <w:ind w:firstLine="33"/>
              <w:jc w:val="both"/>
              <w:rPr>
                <w:sz w:val="24"/>
                <w:szCs w:val="24"/>
              </w:rPr>
            </w:pPr>
            <w:r w:rsidRPr="00A20AA1">
              <w:rPr>
                <w:sz w:val="24"/>
                <w:szCs w:val="24"/>
              </w:rPr>
              <w:t>Исполнен</w:t>
            </w:r>
          </w:p>
        </w:tc>
        <w:tc>
          <w:tcPr>
            <w:tcW w:w="6271" w:type="dxa"/>
          </w:tcPr>
          <w:p w:rsidR="00E4573D" w:rsidRPr="00A20AA1" w:rsidRDefault="00E4573D" w:rsidP="00E4573D">
            <w:pPr>
              <w:ind w:firstLine="33"/>
              <w:jc w:val="both"/>
              <w:rPr>
                <w:sz w:val="24"/>
                <w:szCs w:val="24"/>
              </w:rPr>
            </w:pPr>
            <w:r w:rsidRPr="00A20AA1">
              <w:rPr>
                <w:sz w:val="24"/>
                <w:szCs w:val="24"/>
              </w:rPr>
              <w:t xml:space="preserve">В целях пропаганды здорового образа жизни, привлечения людей к активному отдыху и зимней рыбалки, удовлетворения спортивных и эстетических потребностей, а также для аэрации водоема </w:t>
            </w:r>
            <w:r w:rsidRPr="00A20AA1">
              <w:rPr>
                <w:i/>
                <w:sz w:val="24"/>
                <w:szCs w:val="24"/>
              </w:rPr>
              <w:lastRenderedPageBreak/>
              <w:t>(дополнительное обогащение водоема кислородом)</w:t>
            </w:r>
            <w:r w:rsidRPr="00A20AA1">
              <w:rPr>
                <w:sz w:val="24"/>
                <w:szCs w:val="24"/>
              </w:rPr>
              <w:t xml:space="preserve"> в Бурабайском районе 25 марта т.г. проведен фестиваль по подледной рыбалке. </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27</w:t>
            </w:r>
          </w:p>
        </w:tc>
        <w:tc>
          <w:tcPr>
            <w:tcW w:w="3970" w:type="dxa"/>
            <w:gridSpan w:val="2"/>
          </w:tcPr>
          <w:p w:rsidR="00E4573D" w:rsidRPr="00A20AA1" w:rsidRDefault="00E4573D" w:rsidP="00E4573D">
            <w:pPr>
              <w:jc w:val="both"/>
              <w:rPr>
                <w:rFonts w:eastAsia="Calibri"/>
                <w:sz w:val="24"/>
                <w:szCs w:val="24"/>
              </w:rPr>
            </w:pPr>
            <w:r w:rsidRPr="00A20AA1">
              <w:rPr>
                <w:rFonts w:eastAsia="Calibri"/>
                <w:sz w:val="24"/>
                <w:szCs w:val="24"/>
              </w:rPr>
              <w:t>Проведение парусной  регаты «Бурабай» в ЩБКЗ</w:t>
            </w:r>
          </w:p>
        </w:tc>
        <w:tc>
          <w:tcPr>
            <w:tcW w:w="1984" w:type="dxa"/>
          </w:tcPr>
          <w:p w:rsidR="00E4573D" w:rsidRPr="00A20AA1" w:rsidRDefault="00E4573D" w:rsidP="00E4573D">
            <w:pPr>
              <w:pStyle w:val="a6"/>
              <w:spacing w:line="276" w:lineRule="auto"/>
              <w:rPr>
                <w:rFonts w:ascii="Times New Roman" w:hAnsi="Times New Roman" w:cs="Times New Roman"/>
                <w:sz w:val="24"/>
                <w:szCs w:val="24"/>
              </w:rPr>
            </w:pPr>
          </w:p>
          <w:p w:rsidR="00E4573D" w:rsidRPr="00A20AA1" w:rsidRDefault="00E4573D" w:rsidP="00E4573D">
            <w:pPr>
              <w:rPr>
                <w:sz w:val="24"/>
                <w:szCs w:val="24"/>
                <w:lang w:val="ru-RU"/>
              </w:rPr>
            </w:pPr>
            <w:r w:rsidRPr="00A20AA1">
              <w:rPr>
                <w:sz w:val="24"/>
                <w:szCs w:val="24"/>
                <w:lang w:val="ru-RU"/>
              </w:rPr>
              <w:t xml:space="preserve">Ежегодно, </w:t>
            </w:r>
          </w:p>
          <w:p w:rsidR="00E4573D" w:rsidRPr="00A20AA1" w:rsidRDefault="00E4573D" w:rsidP="00E4573D">
            <w:pPr>
              <w:pStyle w:val="a6"/>
              <w:spacing w:line="276" w:lineRule="auto"/>
              <w:rPr>
                <w:rFonts w:ascii="Times New Roman" w:hAnsi="Times New Roman" w:cs="Times New Roman"/>
                <w:sz w:val="24"/>
                <w:szCs w:val="24"/>
              </w:rPr>
            </w:pPr>
            <w:r w:rsidRPr="00A20AA1">
              <w:rPr>
                <w:rFonts w:ascii="Times New Roman" w:hAnsi="Times New Roman" w:cs="Times New Roman"/>
                <w:sz w:val="24"/>
                <w:szCs w:val="24"/>
              </w:rPr>
              <w:t>2 полугодие</w:t>
            </w:r>
          </w:p>
        </w:tc>
        <w:tc>
          <w:tcPr>
            <w:tcW w:w="1809" w:type="dxa"/>
          </w:tcPr>
          <w:p w:rsidR="00E4573D" w:rsidRPr="00A20AA1" w:rsidRDefault="00E4573D" w:rsidP="00E4573D">
            <w:pPr>
              <w:autoSpaceDE w:val="0"/>
              <w:autoSpaceDN w:val="0"/>
              <w:adjustRightInd w:val="0"/>
              <w:jc w:val="both"/>
              <w:rPr>
                <w:sz w:val="24"/>
                <w:szCs w:val="24"/>
              </w:rPr>
            </w:pPr>
            <w:r w:rsidRPr="00A20AA1">
              <w:rPr>
                <w:sz w:val="24"/>
                <w:szCs w:val="24"/>
              </w:rPr>
              <w:t>исполнен</w:t>
            </w:r>
          </w:p>
        </w:tc>
        <w:tc>
          <w:tcPr>
            <w:tcW w:w="6271" w:type="dxa"/>
          </w:tcPr>
          <w:p w:rsidR="00E4573D" w:rsidRPr="00A20AA1" w:rsidRDefault="00E4573D" w:rsidP="00E4573D">
            <w:pPr>
              <w:autoSpaceDE w:val="0"/>
              <w:autoSpaceDN w:val="0"/>
              <w:adjustRightInd w:val="0"/>
              <w:jc w:val="both"/>
              <w:rPr>
                <w:sz w:val="24"/>
                <w:szCs w:val="24"/>
              </w:rPr>
            </w:pPr>
            <w:r w:rsidRPr="00A20AA1">
              <w:rPr>
                <w:sz w:val="24"/>
                <w:szCs w:val="24"/>
              </w:rPr>
              <w:t>С 23 по 25 июня т.г. в рамках МСВ «ЭКСПО-2017» в Казахстане, на курорте Бурабай   при поддержке Управления туризма Акмолинской области и акимата Бурабайского района состоялась очередная парусная регата «Бурабай 2017» в классе яхт «Микро». Инициаторами проведения регаты стали члены яхт-клуба «BurabayMarineClub».  В состязаниях Парусной регаты приняли участие около 20-и как опытных, так и начинающих яхтсменов Республики Казахстан и Российской Федерации из городов Омск, Екатеринбург и др.</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28</w:t>
            </w:r>
          </w:p>
        </w:tc>
        <w:tc>
          <w:tcPr>
            <w:tcW w:w="3970" w:type="dxa"/>
            <w:gridSpan w:val="2"/>
          </w:tcPr>
          <w:p w:rsidR="00E4573D" w:rsidRPr="00A20AA1" w:rsidRDefault="00E4573D" w:rsidP="00E4573D">
            <w:pPr>
              <w:jc w:val="both"/>
              <w:rPr>
                <w:rFonts w:eastAsia="Calibri"/>
                <w:sz w:val="24"/>
                <w:szCs w:val="24"/>
              </w:rPr>
            </w:pPr>
            <w:r w:rsidRPr="00A20AA1">
              <w:rPr>
                <w:rFonts w:eastAsia="Calibri"/>
                <w:sz w:val="24"/>
                <w:szCs w:val="24"/>
              </w:rPr>
              <w:t>Проведение фестиваля национальных кухонь</w:t>
            </w:r>
          </w:p>
        </w:tc>
        <w:tc>
          <w:tcPr>
            <w:tcW w:w="1984" w:type="dxa"/>
          </w:tcPr>
          <w:p w:rsidR="00E4573D" w:rsidRPr="00A20AA1" w:rsidRDefault="00E4573D" w:rsidP="00E4573D">
            <w:pPr>
              <w:rPr>
                <w:sz w:val="24"/>
                <w:szCs w:val="24"/>
                <w:lang w:val="ru-RU"/>
              </w:rPr>
            </w:pPr>
            <w:r w:rsidRPr="00A20AA1">
              <w:rPr>
                <w:sz w:val="24"/>
                <w:szCs w:val="24"/>
                <w:lang w:val="ru-RU"/>
              </w:rPr>
              <w:t>1 раз в 2 года</w:t>
            </w:r>
          </w:p>
        </w:tc>
        <w:tc>
          <w:tcPr>
            <w:tcW w:w="1809" w:type="dxa"/>
          </w:tcPr>
          <w:p w:rsidR="00E4573D" w:rsidRPr="00A20AA1" w:rsidRDefault="00E4573D" w:rsidP="00E4573D">
            <w:pPr>
              <w:widowControl w:val="0"/>
              <w:pBdr>
                <w:bottom w:val="single" w:sz="4" w:space="18" w:color="FFFFFF"/>
              </w:pBdr>
              <w:tabs>
                <w:tab w:val="left" w:pos="0"/>
              </w:tabs>
              <w:ind w:right="140"/>
              <w:contextualSpacing/>
              <w:jc w:val="both"/>
              <w:rPr>
                <w:rFonts w:ascii="Arial" w:hAnsi="Arial" w:cs="Arial"/>
                <w:sz w:val="24"/>
                <w:szCs w:val="24"/>
              </w:rPr>
            </w:pPr>
            <w:r w:rsidRPr="00A20AA1">
              <w:rPr>
                <w:sz w:val="24"/>
                <w:szCs w:val="24"/>
              </w:rPr>
              <w:t>Исполнен</w:t>
            </w:r>
          </w:p>
        </w:tc>
        <w:tc>
          <w:tcPr>
            <w:tcW w:w="6271" w:type="dxa"/>
          </w:tcPr>
          <w:p w:rsidR="00E4573D" w:rsidRPr="00A20AA1" w:rsidRDefault="00E4573D" w:rsidP="00E4573D">
            <w:pPr>
              <w:widowControl w:val="0"/>
              <w:pBdr>
                <w:bottom w:val="single" w:sz="4" w:space="18" w:color="FFFFFF"/>
              </w:pBdr>
              <w:tabs>
                <w:tab w:val="left" w:pos="0"/>
              </w:tabs>
              <w:ind w:right="140" w:firstLine="708"/>
              <w:contextualSpacing/>
              <w:jc w:val="both"/>
              <w:rPr>
                <w:rFonts w:ascii="Arial" w:hAnsi="Arial" w:cs="Arial"/>
                <w:sz w:val="24"/>
                <w:szCs w:val="24"/>
              </w:rPr>
            </w:pPr>
            <w:r w:rsidRPr="00A20AA1">
              <w:rPr>
                <w:sz w:val="24"/>
                <w:szCs w:val="24"/>
              </w:rPr>
              <w:t>В  преддверие Всемирного дня туризма, в целях продвижения курорта Бурабай во внесезонье, реализацией проекта «FourSeasons» и создания благоприятных  условий для субъектов бизнеса 23  сентября т.г. в Бурабайском районе   проведен фестиваль «Дары природы». В рамках данного фестиваля были представлены различные блюда и заготовки  национальных кухонь.</w:t>
            </w:r>
            <w:r w:rsidRPr="00A20AA1">
              <w:rPr>
                <w:rFonts w:ascii="Arial" w:hAnsi="Arial" w:cs="Arial"/>
                <w:sz w:val="24"/>
                <w:szCs w:val="24"/>
              </w:rPr>
              <w:t xml:space="preserve"> </w:t>
            </w:r>
            <w:r w:rsidRPr="00A20AA1">
              <w:rPr>
                <w:sz w:val="24"/>
                <w:szCs w:val="24"/>
              </w:rPr>
              <w:t>Конкурсные программы проводились по номинациям: «Лучший мастер-класс по заготовке даров природы», «Самая оригинальная  выставочная экспозиция», «Самый успешный заготовитель», «Самый щедрый покупатель». При определении победителей в основных номинациях учитывались оригинальность дизайна продукции, вкусовые качества, лечебные свойства, экологичность, оценки дегустаторов, объем реализации и др.</w:t>
            </w:r>
          </w:p>
        </w:tc>
        <w:tc>
          <w:tcPr>
            <w:tcW w:w="1559" w:type="dxa"/>
          </w:tcPr>
          <w:p w:rsidR="00E4573D" w:rsidRPr="00A20AA1" w:rsidRDefault="00E4573D" w:rsidP="00E4573D">
            <w:pPr>
              <w:rPr>
                <w:sz w:val="24"/>
                <w:szCs w:val="24"/>
              </w:rPr>
            </w:pPr>
          </w:p>
        </w:tc>
      </w:tr>
      <w:tr w:rsidR="00E4573D" w:rsidRPr="00A20AA1" w:rsidTr="004B45FC">
        <w:trPr>
          <w:gridAfter w:val="4"/>
          <w:wAfter w:w="5672" w:type="dxa"/>
        </w:trPr>
        <w:tc>
          <w:tcPr>
            <w:tcW w:w="567" w:type="dxa"/>
          </w:tcPr>
          <w:p w:rsidR="00E4573D" w:rsidRPr="00A20AA1" w:rsidRDefault="00E4573D" w:rsidP="00E4573D">
            <w:pPr>
              <w:jc w:val="both"/>
              <w:rPr>
                <w:sz w:val="24"/>
                <w:szCs w:val="24"/>
              </w:rPr>
            </w:pPr>
            <w:r w:rsidRPr="00A20AA1">
              <w:rPr>
                <w:sz w:val="24"/>
                <w:szCs w:val="24"/>
              </w:rPr>
              <w:t>29</w:t>
            </w:r>
          </w:p>
        </w:tc>
        <w:tc>
          <w:tcPr>
            <w:tcW w:w="3970" w:type="dxa"/>
            <w:gridSpan w:val="2"/>
          </w:tcPr>
          <w:p w:rsidR="00E4573D" w:rsidRPr="00A20AA1" w:rsidRDefault="00E4573D" w:rsidP="00E4573D">
            <w:pPr>
              <w:jc w:val="both"/>
              <w:rPr>
                <w:sz w:val="24"/>
                <w:szCs w:val="24"/>
              </w:rPr>
            </w:pPr>
            <w:r w:rsidRPr="00A20AA1">
              <w:rPr>
                <w:sz w:val="24"/>
                <w:szCs w:val="24"/>
              </w:rPr>
              <w:t xml:space="preserve">Освещение вопросов  развития </w:t>
            </w:r>
            <w:r w:rsidRPr="00A20AA1">
              <w:rPr>
                <w:sz w:val="24"/>
                <w:szCs w:val="24"/>
              </w:rPr>
              <w:lastRenderedPageBreak/>
              <w:t>турист</w:t>
            </w:r>
            <w:r w:rsidRPr="00A20AA1">
              <w:rPr>
                <w:sz w:val="24"/>
                <w:szCs w:val="24"/>
                <w:lang w:val="en-US"/>
              </w:rPr>
              <w:t>c</w:t>
            </w:r>
            <w:r w:rsidRPr="00A20AA1">
              <w:rPr>
                <w:sz w:val="24"/>
                <w:szCs w:val="24"/>
              </w:rPr>
              <w:t>кой отрасли  Акмолинской области в  средствах массовой информации (брифинги, телепередачи и др.)</w:t>
            </w:r>
          </w:p>
        </w:tc>
        <w:tc>
          <w:tcPr>
            <w:tcW w:w="1984" w:type="dxa"/>
            <w:vAlign w:val="center"/>
          </w:tcPr>
          <w:p w:rsidR="00E4573D" w:rsidRPr="00A20AA1" w:rsidRDefault="00E4573D" w:rsidP="00E4573D">
            <w:pPr>
              <w:rPr>
                <w:sz w:val="24"/>
                <w:szCs w:val="24"/>
                <w:lang w:val="ru-RU"/>
              </w:rPr>
            </w:pPr>
            <w:r w:rsidRPr="00A20AA1">
              <w:rPr>
                <w:sz w:val="24"/>
                <w:szCs w:val="24"/>
                <w:lang w:val="ru-RU"/>
              </w:rPr>
              <w:lastRenderedPageBreak/>
              <w:t>Весь период</w:t>
            </w:r>
          </w:p>
        </w:tc>
        <w:tc>
          <w:tcPr>
            <w:tcW w:w="1809" w:type="dxa"/>
          </w:tcPr>
          <w:p w:rsidR="00E4573D" w:rsidRPr="00A20AA1" w:rsidRDefault="00E4573D" w:rsidP="00E4573D">
            <w:pPr>
              <w:autoSpaceDE w:val="0"/>
              <w:autoSpaceDN w:val="0"/>
              <w:adjustRightInd w:val="0"/>
              <w:jc w:val="both"/>
              <w:rPr>
                <w:sz w:val="24"/>
                <w:szCs w:val="24"/>
              </w:rPr>
            </w:pPr>
            <w:r w:rsidRPr="00A20AA1">
              <w:rPr>
                <w:sz w:val="24"/>
                <w:szCs w:val="24"/>
              </w:rPr>
              <w:t>исполнен</w:t>
            </w:r>
          </w:p>
        </w:tc>
        <w:tc>
          <w:tcPr>
            <w:tcW w:w="6271" w:type="dxa"/>
          </w:tcPr>
          <w:p w:rsidR="00E4573D" w:rsidRPr="00A20AA1" w:rsidRDefault="00E4573D" w:rsidP="00E4573D">
            <w:pPr>
              <w:rPr>
                <w:sz w:val="24"/>
                <w:szCs w:val="24"/>
                <w:lang w:val="ru-RU"/>
              </w:rPr>
            </w:pPr>
            <w:r w:rsidRPr="00A20AA1">
              <w:rPr>
                <w:sz w:val="24"/>
                <w:szCs w:val="24"/>
              </w:rPr>
              <w:t xml:space="preserve">Проведено 2 брифинга, 6 прямых эфиров по вопросам </w:t>
            </w:r>
            <w:r w:rsidRPr="00A20AA1">
              <w:rPr>
                <w:sz w:val="24"/>
                <w:szCs w:val="24"/>
              </w:rPr>
              <w:lastRenderedPageBreak/>
              <w:t>развития турист</w:t>
            </w:r>
            <w:r w:rsidRPr="00A20AA1">
              <w:rPr>
                <w:sz w:val="24"/>
                <w:szCs w:val="24"/>
                <w:lang w:val="en-US"/>
              </w:rPr>
              <w:t>c</w:t>
            </w:r>
            <w:r w:rsidRPr="00A20AA1">
              <w:rPr>
                <w:sz w:val="24"/>
                <w:szCs w:val="24"/>
              </w:rPr>
              <w:t>кой отрасли  Акмолинской области.</w:t>
            </w:r>
          </w:p>
          <w:p w:rsidR="00E4573D" w:rsidRPr="00A20AA1" w:rsidRDefault="00E4573D" w:rsidP="00E4573D">
            <w:pPr>
              <w:tabs>
                <w:tab w:val="left" w:pos="6237"/>
              </w:tabs>
              <w:ind w:firstLine="459"/>
              <w:rPr>
                <w:sz w:val="24"/>
                <w:szCs w:val="24"/>
                <w:lang w:val="ru-RU"/>
              </w:rPr>
            </w:pPr>
            <w:r w:rsidRPr="00A20AA1">
              <w:rPr>
                <w:sz w:val="24"/>
                <w:szCs w:val="24"/>
              </w:rPr>
              <w:t>24 января т.г. руководитель управления туризма Акмолинской области Ш.Батырханов дал интервью каналу РТРК «Казахстан».</w:t>
            </w:r>
          </w:p>
          <w:p w:rsidR="00E4573D" w:rsidRPr="00A20AA1" w:rsidRDefault="00E4573D" w:rsidP="00E4573D">
            <w:pPr>
              <w:tabs>
                <w:tab w:val="left" w:pos="6237"/>
              </w:tabs>
              <w:ind w:firstLine="459"/>
              <w:jc w:val="both"/>
              <w:rPr>
                <w:sz w:val="24"/>
                <w:szCs w:val="24"/>
                <w:lang w:val="ru-RU"/>
              </w:rPr>
            </w:pPr>
            <w:r w:rsidRPr="00A20AA1">
              <w:rPr>
                <w:sz w:val="24"/>
                <w:szCs w:val="24"/>
                <w:lang w:val="ru-RU"/>
              </w:rPr>
              <w:t xml:space="preserve">В феврале месяце </w:t>
            </w:r>
            <w:r w:rsidRPr="00A20AA1">
              <w:rPr>
                <w:sz w:val="24"/>
                <w:szCs w:val="24"/>
              </w:rPr>
              <w:t>руководитель управления туризма Акмолинской области Ш.Батырханов</w:t>
            </w:r>
            <w:r w:rsidRPr="00A20AA1">
              <w:rPr>
                <w:sz w:val="24"/>
                <w:szCs w:val="24"/>
                <w:lang w:val="ru-RU"/>
              </w:rPr>
              <w:t xml:space="preserve"> принял активное участие </w:t>
            </w:r>
            <w:r w:rsidRPr="00A20AA1">
              <w:rPr>
                <w:sz w:val="24"/>
                <w:szCs w:val="24"/>
              </w:rPr>
              <w:t xml:space="preserve"> в ток-шоу на телевидении по ЭКСПО-2017</w:t>
            </w:r>
            <w:r w:rsidRPr="00A20AA1">
              <w:rPr>
                <w:sz w:val="24"/>
                <w:szCs w:val="24"/>
                <w:lang w:val="ru-RU"/>
              </w:rPr>
              <w:t>.</w:t>
            </w:r>
          </w:p>
          <w:p w:rsidR="00E4573D" w:rsidRPr="00A20AA1" w:rsidRDefault="00E4573D" w:rsidP="00E4573D">
            <w:pPr>
              <w:ind w:firstLine="567"/>
              <w:jc w:val="both"/>
              <w:rPr>
                <w:sz w:val="24"/>
                <w:szCs w:val="24"/>
                <w:lang w:val="ru-RU"/>
              </w:rPr>
            </w:pPr>
            <w:r w:rsidRPr="00A20AA1">
              <w:rPr>
                <w:sz w:val="24"/>
                <w:szCs w:val="24"/>
              </w:rPr>
              <w:t>26 апреля т.г. в Акмолинском филиале телеканала «Казахстан» прошла телевизионная передача «Әлеумет», в котором принял участие руководитель Управления туризма Акмолинской области – Ш. Батырханов.</w:t>
            </w:r>
          </w:p>
          <w:p w:rsidR="00E4573D" w:rsidRPr="00A20AA1" w:rsidRDefault="00E4573D" w:rsidP="00E4573D">
            <w:pPr>
              <w:autoSpaceDE w:val="0"/>
              <w:autoSpaceDN w:val="0"/>
              <w:adjustRightInd w:val="0"/>
              <w:ind w:firstLine="567"/>
              <w:jc w:val="both"/>
              <w:rPr>
                <w:sz w:val="24"/>
                <w:szCs w:val="24"/>
                <w:lang w:val="ru-RU"/>
              </w:rPr>
            </w:pPr>
            <w:r w:rsidRPr="00A20AA1">
              <w:rPr>
                <w:sz w:val="24"/>
                <w:szCs w:val="24"/>
              </w:rPr>
              <w:t>29 июня т.г. руководитель Управления туризма Акмолинской области Батырханов Ш.Б. принял участие  в «Прямом  эфире»   на областном телевидении  «Казахстан-Кокшетау», посвященного освещению событий на ЭКСПО-2017  и участия в нем Акмолинской области.</w:t>
            </w:r>
          </w:p>
          <w:p w:rsidR="00E4573D" w:rsidRPr="00A20AA1" w:rsidRDefault="00E4573D" w:rsidP="00E4573D">
            <w:pPr>
              <w:autoSpaceDE w:val="0"/>
              <w:autoSpaceDN w:val="0"/>
              <w:adjustRightInd w:val="0"/>
              <w:ind w:firstLine="567"/>
              <w:jc w:val="both"/>
              <w:rPr>
                <w:sz w:val="24"/>
                <w:szCs w:val="24"/>
                <w:lang w:val="ru-RU"/>
              </w:rPr>
            </w:pPr>
            <w:r w:rsidRPr="00A20AA1">
              <w:rPr>
                <w:sz w:val="24"/>
                <w:szCs w:val="24"/>
              </w:rPr>
              <w:t>26 сентября т.г. в Региональной службе коммуникаций прошел брифинг Управлении туризма по теме: «Туризм Акмолинской области в преддверии профессионального праздника - Всемирного дня туризма». Брифинг прошел с участием Руководителя Управления туризма Акмолинской области – Ш. Батырханова, который рассказал о состоянии и перспектива региона в сфере туризма.</w:t>
            </w:r>
          </w:p>
          <w:p w:rsidR="00E4573D" w:rsidRPr="00A20AA1" w:rsidRDefault="00E4573D" w:rsidP="00E4573D">
            <w:pPr>
              <w:autoSpaceDE w:val="0"/>
              <w:autoSpaceDN w:val="0"/>
              <w:adjustRightInd w:val="0"/>
              <w:ind w:firstLine="567"/>
              <w:jc w:val="both"/>
              <w:rPr>
                <w:sz w:val="24"/>
                <w:szCs w:val="24"/>
                <w:lang w:val="ru-RU"/>
              </w:rPr>
            </w:pPr>
            <w:r w:rsidRPr="00A20AA1">
              <w:rPr>
                <w:sz w:val="24"/>
                <w:szCs w:val="24"/>
              </w:rPr>
              <w:t>31 октября 2017 года в Региональной службе коммуникации Акмолинской области состоялся брифинг где обсуждались вопросы об основных мероприятиях III-го этапа Плана развития Щучинско-Боровской курортной зоны Акмолинской области на 2017-2020 гг. и др.</w:t>
            </w:r>
          </w:p>
          <w:p w:rsidR="00E4573D" w:rsidRPr="00A20AA1" w:rsidRDefault="00E4573D" w:rsidP="00E4573D">
            <w:pPr>
              <w:autoSpaceDE w:val="0"/>
              <w:autoSpaceDN w:val="0"/>
              <w:adjustRightInd w:val="0"/>
              <w:ind w:firstLine="567"/>
              <w:jc w:val="both"/>
              <w:rPr>
                <w:sz w:val="24"/>
                <w:szCs w:val="24"/>
              </w:rPr>
            </w:pPr>
            <w:r w:rsidRPr="00A20AA1">
              <w:rPr>
                <w:sz w:val="24"/>
                <w:szCs w:val="24"/>
                <w:lang w:val="ru-RU"/>
              </w:rPr>
              <w:t>5 декабря</w:t>
            </w:r>
            <w:r w:rsidRPr="00A20AA1">
              <w:rPr>
                <w:sz w:val="24"/>
                <w:szCs w:val="24"/>
              </w:rPr>
              <w:t xml:space="preserve"> т.г. в Региональной службе коммуникаций прошел брифинг по теме: международное соревнование «Кансонар» мастеров охоты в ловчими птицами с </w:t>
            </w:r>
            <w:r w:rsidRPr="00A20AA1">
              <w:rPr>
                <w:sz w:val="24"/>
                <w:szCs w:val="24"/>
              </w:rPr>
              <w:lastRenderedPageBreak/>
              <w:t>участием руководителя Управления туризма Акмолинской области – Ш. Батырханова.</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30</w:t>
            </w:r>
          </w:p>
        </w:tc>
        <w:tc>
          <w:tcPr>
            <w:tcW w:w="3970" w:type="dxa"/>
            <w:gridSpan w:val="2"/>
          </w:tcPr>
          <w:p w:rsidR="00E4573D" w:rsidRPr="00A20AA1" w:rsidRDefault="00E4573D" w:rsidP="00E4573D">
            <w:pPr>
              <w:jc w:val="both"/>
              <w:rPr>
                <w:rFonts w:eastAsia="Calibri"/>
                <w:sz w:val="24"/>
                <w:szCs w:val="24"/>
              </w:rPr>
            </w:pPr>
            <w:r w:rsidRPr="00A20AA1">
              <w:rPr>
                <w:rFonts w:eastAsia="Calibri"/>
                <w:sz w:val="24"/>
                <w:szCs w:val="24"/>
              </w:rPr>
              <w:t xml:space="preserve">Адаптация веб-сайта </w:t>
            </w:r>
            <w:r w:rsidRPr="00A20AA1">
              <w:rPr>
                <w:rFonts w:eastAsia="Calibri"/>
                <w:sz w:val="24"/>
                <w:szCs w:val="24"/>
                <w:lang w:val="en-US"/>
              </w:rPr>
              <w:t>www</w:t>
            </w:r>
            <w:r w:rsidRPr="00A20AA1">
              <w:rPr>
                <w:rFonts w:eastAsia="Calibri"/>
                <w:sz w:val="24"/>
                <w:szCs w:val="24"/>
              </w:rPr>
              <w:t>.</w:t>
            </w:r>
            <w:r w:rsidRPr="00A20AA1">
              <w:rPr>
                <w:rFonts w:eastAsia="Calibri"/>
                <w:sz w:val="24"/>
                <w:szCs w:val="24"/>
                <w:lang w:val="en-US"/>
              </w:rPr>
              <w:t>turakmo</w:t>
            </w:r>
            <w:r w:rsidRPr="00A20AA1">
              <w:rPr>
                <w:rFonts w:eastAsia="Calibri"/>
                <w:sz w:val="24"/>
                <w:szCs w:val="24"/>
              </w:rPr>
              <w:t>.</w:t>
            </w:r>
            <w:r w:rsidRPr="00A20AA1">
              <w:rPr>
                <w:rFonts w:eastAsia="Calibri"/>
                <w:sz w:val="24"/>
                <w:szCs w:val="24"/>
                <w:lang w:val="en-US"/>
              </w:rPr>
              <w:t>kz</w:t>
            </w:r>
            <w:r w:rsidRPr="00A20AA1">
              <w:rPr>
                <w:rFonts w:eastAsia="Calibri"/>
                <w:sz w:val="24"/>
                <w:szCs w:val="24"/>
              </w:rPr>
              <w:t>в формат  доступный  для маломобильных групп населения.</w:t>
            </w:r>
          </w:p>
        </w:tc>
        <w:tc>
          <w:tcPr>
            <w:tcW w:w="1984" w:type="dxa"/>
          </w:tcPr>
          <w:p w:rsidR="00E4573D" w:rsidRPr="00A20AA1" w:rsidRDefault="00E4573D" w:rsidP="00E4573D">
            <w:pPr>
              <w:rPr>
                <w:sz w:val="24"/>
                <w:szCs w:val="24"/>
              </w:rPr>
            </w:pPr>
            <w:r w:rsidRPr="00A20AA1">
              <w:rPr>
                <w:sz w:val="24"/>
                <w:szCs w:val="24"/>
                <w:lang w:val="ru-RU"/>
              </w:rPr>
              <w:t>2017 г.</w:t>
            </w:r>
          </w:p>
          <w:p w:rsidR="00E4573D" w:rsidRPr="00A20AA1" w:rsidRDefault="00E4573D" w:rsidP="00E4573D">
            <w:pPr>
              <w:rPr>
                <w:sz w:val="24"/>
                <w:szCs w:val="24"/>
              </w:rPr>
            </w:pPr>
          </w:p>
        </w:tc>
        <w:tc>
          <w:tcPr>
            <w:tcW w:w="1809" w:type="dxa"/>
          </w:tcPr>
          <w:p w:rsidR="00E4573D" w:rsidRPr="00C8015C" w:rsidRDefault="00E4573D" w:rsidP="00E4573D">
            <w:pPr>
              <w:rPr>
                <w:sz w:val="24"/>
                <w:szCs w:val="24"/>
                <w:lang w:val="ru-RU"/>
              </w:rPr>
            </w:pPr>
            <w:r w:rsidRPr="00A20AA1">
              <w:rPr>
                <w:sz w:val="24"/>
                <w:szCs w:val="24"/>
              </w:rPr>
              <w:t>исполнен</w:t>
            </w:r>
          </w:p>
        </w:tc>
        <w:tc>
          <w:tcPr>
            <w:tcW w:w="6271" w:type="dxa"/>
          </w:tcPr>
          <w:p w:rsidR="00E4573D" w:rsidRPr="00A20AA1" w:rsidRDefault="00E4573D" w:rsidP="00E4573D">
            <w:pPr>
              <w:rPr>
                <w:sz w:val="24"/>
                <w:szCs w:val="24"/>
              </w:rPr>
            </w:pPr>
            <w:r w:rsidRPr="00A20AA1">
              <w:rPr>
                <w:rFonts w:eastAsia="Calibri"/>
                <w:sz w:val="24"/>
                <w:szCs w:val="24"/>
              </w:rPr>
              <w:t xml:space="preserve">Адаптация веб-сайта </w:t>
            </w:r>
            <w:hyperlink r:id="rId8" w:history="1">
              <w:r w:rsidRPr="00A20AA1">
                <w:rPr>
                  <w:rStyle w:val="a8"/>
                  <w:rFonts w:eastAsia="Calibri"/>
                  <w:sz w:val="24"/>
                  <w:szCs w:val="24"/>
                  <w:lang w:val="en-US"/>
                </w:rPr>
                <w:t>www</w:t>
              </w:r>
              <w:r w:rsidRPr="00A20AA1">
                <w:rPr>
                  <w:rStyle w:val="a8"/>
                  <w:rFonts w:eastAsia="Calibri"/>
                  <w:sz w:val="24"/>
                  <w:szCs w:val="24"/>
                </w:rPr>
                <w:t>.</w:t>
              </w:r>
              <w:r w:rsidRPr="00A20AA1">
                <w:rPr>
                  <w:rStyle w:val="a8"/>
                  <w:rFonts w:eastAsia="Calibri"/>
                  <w:sz w:val="24"/>
                  <w:szCs w:val="24"/>
                  <w:lang w:val="en-US"/>
                </w:rPr>
                <w:t>turakmo</w:t>
              </w:r>
              <w:r w:rsidRPr="00A20AA1">
                <w:rPr>
                  <w:rStyle w:val="a8"/>
                  <w:rFonts w:eastAsia="Calibri"/>
                  <w:sz w:val="24"/>
                  <w:szCs w:val="24"/>
                </w:rPr>
                <w:t>.</w:t>
              </w:r>
              <w:r w:rsidRPr="00A20AA1">
                <w:rPr>
                  <w:rStyle w:val="a8"/>
                  <w:rFonts w:eastAsia="Calibri"/>
                  <w:sz w:val="24"/>
                  <w:szCs w:val="24"/>
                  <w:lang w:val="en-US"/>
                </w:rPr>
                <w:t>kz</w:t>
              </w:r>
            </w:hyperlink>
            <w:r w:rsidRPr="00A20AA1">
              <w:rPr>
                <w:rFonts w:eastAsia="Calibri"/>
                <w:sz w:val="24"/>
                <w:szCs w:val="24"/>
              </w:rPr>
              <w:t xml:space="preserve"> в формат  доступный  для маломобильных групп населения используется .</w:t>
            </w:r>
          </w:p>
        </w:tc>
        <w:tc>
          <w:tcPr>
            <w:tcW w:w="1559" w:type="dxa"/>
          </w:tcPr>
          <w:p w:rsidR="00E4573D" w:rsidRPr="00A20AA1" w:rsidRDefault="00E4573D" w:rsidP="00E4573D">
            <w:pPr>
              <w:rPr>
                <w:sz w:val="24"/>
                <w:szCs w:val="24"/>
              </w:rPr>
            </w:pPr>
          </w:p>
        </w:tc>
      </w:tr>
      <w:tr w:rsidR="00E4573D" w:rsidRPr="00A20AA1" w:rsidTr="00FE3740">
        <w:trPr>
          <w:gridAfter w:val="4"/>
          <w:wAfter w:w="5672" w:type="dxa"/>
        </w:trPr>
        <w:tc>
          <w:tcPr>
            <w:tcW w:w="567" w:type="dxa"/>
          </w:tcPr>
          <w:p w:rsidR="00E4573D" w:rsidRPr="00A20AA1" w:rsidRDefault="00E4573D" w:rsidP="00E4573D">
            <w:pPr>
              <w:jc w:val="both"/>
              <w:rPr>
                <w:sz w:val="24"/>
                <w:szCs w:val="24"/>
              </w:rPr>
            </w:pPr>
            <w:r w:rsidRPr="00A20AA1">
              <w:rPr>
                <w:sz w:val="24"/>
                <w:szCs w:val="24"/>
              </w:rPr>
              <w:t>30-1</w:t>
            </w:r>
          </w:p>
        </w:tc>
        <w:tc>
          <w:tcPr>
            <w:tcW w:w="3970" w:type="dxa"/>
            <w:gridSpan w:val="2"/>
          </w:tcPr>
          <w:p w:rsidR="00E4573D" w:rsidRPr="00A20AA1" w:rsidRDefault="00E4573D" w:rsidP="00E4573D">
            <w:pPr>
              <w:pStyle w:val="a4"/>
              <w:ind w:left="-108"/>
              <w:jc w:val="both"/>
              <w:rPr>
                <w:kern w:val="24"/>
                <w:sz w:val="24"/>
                <w:szCs w:val="24"/>
                <w:lang w:val="ru-RU"/>
              </w:rPr>
            </w:pPr>
            <w:r w:rsidRPr="00A20AA1">
              <w:rPr>
                <w:sz w:val="24"/>
                <w:szCs w:val="24"/>
                <w:lang w:val="ru-RU"/>
              </w:rPr>
              <w:t>Создание КГУ «Туристский информационный центр при  ГУ «Управление туризма Акмолинской области»</w:t>
            </w:r>
          </w:p>
        </w:tc>
        <w:tc>
          <w:tcPr>
            <w:tcW w:w="1984" w:type="dxa"/>
          </w:tcPr>
          <w:p w:rsidR="00E4573D" w:rsidRPr="00A20AA1" w:rsidRDefault="00E4573D" w:rsidP="00E4573D">
            <w:pPr>
              <w:rPr>
                <w:sz w:val="24"/>
                <w:szCs w:val="24"/>
                <w:lang w:val="ru-RU"/>
              </w:rPr>
            </w:pPr>
            <w:r w:rsidRPr="00A20AA1">
              <w:rPr>
                <w:sz w:val="24"/>
                <w:szCs w:val="24"/>
                <w:lang w:val="ru-RU"/>
              </w:rPr>
              <w:t>1-полугодие 2017 г.</w:t>
            </w:r>
          </w:p>
          <w:p w:rsidR="00E4573D" w:rsidRPr="00A20AA1" w:rsidRDefault="00E4573D" w:rsidP="00E4573D">
            <w:pPr>
              <w:rPr>
                <w:sz w:val="24"/>
                <w:szCs w:val="24"/>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color w:val="000000"/>
                <w:sz w:val="24"/>
                <w:szCs w:val="24"/>
              </w:rPr>
              <w:t xml:space="preserve">Постановлением акимата области  от 26.05.2017 г., №А-6/221 создан  </w:t>
            </w:r>
            <w:r w:rsidRPr="00A20AA1">
              <w:rPr>
                <w:sz w:val="24"/>
                <w:szCs w:val="24"/>
              </w:rPr>
              <w:t>«Туристский информационный центр при  ГУ «Управление туризма Акмолинской области»</w:t>
            </w:r>
            <w:r w:rsidRPr="00A20AA1">
              <w:rPr>
                <w:color w:val="000000"/>
                <w:sz w:val="24"/>
                <w:szCs w:val="24"/>
              </w:rPr>
              <w:t>.</w:t>
            </w:r>
          </w:p>
        </w:tc>
        <w:tc>
          <w:tcPr>
            <w:tcW w:w="1559" w:type="dxa"/>
          </w:tcPr>
          <w:p w:rsidR="00E4573D" w:rsidRPr="00A20AA1" w:rsidRDefault="00E4573D" w:rsidP="00E4573D">
            <w:pPr>
              <w:rPr>
                <w:sz w:val="24"/>
                <w:szCs w:val="24"/>
              </w:rPr>
            </w:pPr>
          </w:p>
        </w:tc>
      </w:tr>
      <w:tr w:rsidR="00E4573D" w:rsidRPr="00A20AA1" w:rsidTr="00A27A6B">
        <w:trPr>
          <w:gridAfter w:val="4"/>
          <w:wAfter w:w="5672" w:type="dxa"/>
        </w:trPr>
        <w:tc>
          <w:tcPr>
            <w:tcW w:w="16160" w:type="dxa"/>
            <w:gridSpan w:val="7"/>
          </w:tcPr>
          <w:p w:rsidR="00E4573D" w:rsidRPr="00A20AA1" w:rsidRDefault="00E4573D" w:rsidP="00E4573D">
            <w:pPr>
              <w:rPr>
                <w:sz w:val="24"/>
                <w:szCs w:val="24"/>
              </w:rPr>
            </w:pPr>
            <w:r w:rsidRPr="00A20AA1">
              <w:rPr>
                <w:rFonts w:eastAsia="Calibri"/>
                <w:b/>
                <w:sz w:val="24"/>
                <w:szCs w:val="24"/>
              </w:rPr>
              <w:t xml:space="preserve">            3.Обеспечение транспортно-логистической  инфраструктуры туризма</w:t>
            </w:r>
          </w:p>
        </w:tc>
      </w:tr>
      <w:tr w:rsidR="00E4573D" w:rsidRPr="00A20AA1" w:rsidTr="007117E2">
        <w:trPr>
          <w:gridAfter w:val="4"/>
          <w:wAfter w:w="5672" w:type="dxa"/>
        </w:trPr>
        <w:tc>
          <w:tcPr>
            <w:tcW w:w="567" w:type="dxa"/>
          </w:tcPr>
          <w:p w:rsidR="00E4573D" w:rsidRPr="00A20AA1" w:rsidRDefault="00E4573D" w:rsidP="00E4573D">
            <w:pPr>
              <w:jc w:val="both"/>
              <w:rPr>
                <w:sz w:val="24"/>
                <w:szCs w:val="24"/>
              </w:rPr>
            </w:pPr>
            <w:r w:rsidRPr="00A20AA1">
              <w:rPr>
                <w:sz w:val="24"/>
                <w:szCs w:val="24"/>
              </w:rPr>
              <w:t>31</w:t>
            </w:r>
          </w:p>
        </w:tc>
        <w:tc>
          <w:tcPr>
            <w:tcW w:w="3970" w:type="dxa"/>
            <w:gridSpan w:val="2"/>
          </w:tcPr>
          <w:p w:rsidR="00E4573D" w:rsidRPr="00A20AA1" w:rsidRDefault="00E4573D" w:rsidP="00E4573D">
            <w:pPr>
              <w:jc w:val="both"/>
              <w:rPr>
                <w:sz w:val="24"/>
                <w:szCs w:val="24"/>
              </w:rPr>
            </w:pPr>
            <w:r w:rsidRPr="00A20AA1">
              <w:rPr>
                <w:sz w:val="24"/>
                <w:szCs w:val="24"/>
              </w:rPr>
              <w:t xml:space="preserve">Внесение предложений по </w:t>
            </w:r>
            <w:r w:rsidRPr="00A20AA1">
              <w:rPr>
                <w:rFonts w:eastAsia="Calibri"/>
                <w:sz w:val="24"/>
                <w:szCs w:val="24"/>
              </w:rPr>
              <w:t>введению в активный летний  сезон</w:t>
            </w:r>
            <w:r w:rsidRPr="00A20AA1">
              <w:rPr>
                <w:rFonts w:eastAsia="Calibri"/>
                <w:bCs/>
                <w:sz w:val="24"/>
                <w:szCs w:val="24"/>
              </w:rPr>
              <w:t xml:space="preserve"> дополнительных субсидированных </w:t>
            </w:r>
            <w:r w:rsidRPr="00A20AA1">
              <w:rPr>
                <w:rFonts w:eastAsia="Calibri"/>
                <w:sz w:val="24"/>
                <w:szCs w:val="24"/>
              </w:rPr>
              <w:t>авиарейсов в аэропорт г. Кокшетау из г.г. Актау, Атырау, Актобе, Кызылорда, Омск, Тюмень, Екатеринбург</w:t>
            </w:r>
          </w:p>
        </w:tc>
        <w:tc>
          <w:tcPr>
            <w:tcW w:w="1984" w:type="dxa"/>
            <w:vAlign w:val="center"/>
          </w:tcPr>
          <w:p w:rsidR="00E4573D" w:rsidRPr="00A20AA1" w:rsidRDefault="00E4573D" w:rsidP="00E4573D">
            <w:pPr>
              <w:rPr>
                <w:sz w:val="24"/>
                <w:szCs w:val="24"/>
                <w:lang w:val="ru-RU"/>
              </w:rPr>
            </w:pPr>
            <w:r w:rsidRPr="00A20AA1">
              <w:rPr>
                <w:sz w:val="24"/>
                <w:szCs w:val="24"/>
                <w:lang w:val="ru-RU"/>
              </w:rPr>
              <w:t>2017 г.</w:t>
            </w:r>
          </w:p>
          <w:p w:rsidR="00E4573D" w:rsidRPr="00A20AA1" w:rsidRDefault="00E4573D" w:rsidP="00E4573D">
            <w:pPr>
              <w:rPr>
                <w:b/>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jc w:val="both"/>
              <w:rPr>
                <w:sz w:val="24"/>
                <w:szCs w:val="24"/>
              </w:rPr>
            </w:pPr>
            <w:r w:rsidRPr="00A20AA1">
              <w:rPr>
                <w:sz w:val="24"/>
                <w:szCs w:val="24"/>
              </w:rPr>
              <w:t>Прорабатывается вопрос открытия дополнительных регулярных авиационных  сообщений из Западно-Казахстанской области и Южно-Казахстанкую область, т.е. из городов Актобе, Кызылорда или Уральск.</w:t>
            </w:r>
          </w:p>
          <w:p w:rsidR="00E4573D" w:rsidRPr="00A20AA1" w:rsidRDefault="00E4573D" w:rsidP="00E4573D">
            <w:pPr>
              <w:rPr>
                <w:sz w:val="24"/>
                <w:szCs w:val="24"/>
              </w:rPr>
            </w:pPr>
            <w:r w:rsidRPr="00A20AA1">
              <w:rPr>
                <w:sz w:val="24"/>
                <w:szCs w:val="24"/>
              </w:rPr>
              <w:t>3). На сегодняшний день выполняются регулярные субсидированные рейсы Актау-Кокшетау-Актау.</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32</w:t>
            </w:r>
          </w:p>
        </w:tc>
        <w:tc>
          <w:tcPr>
            <w:tcW w:w="3970" w:type="dxa"/>
            <w:gridSpan w:val="2"/>
          </w:tcPr>
          <w:p w:rsidR="00E4573D" w:rsidRPr="00A20AA1" w:rsidRDefault="00E4573D" w:rsidP="00E4573D">
            <w:pPr>
              <w:jc w:val="both"/>
              <w:rPr>
                <w:color w:val="000000"/>
                <w:sz w:val="24"/>
                <w:szCs w:val="24"/>
              </w:rPr>
            </w:pPr>
            <w:r w:rsidRPr="00A20AA1">
              <w:rPr>
                <w:sz w:val="24"/>
                <w:szCs w:val="24"/>
              </w:rPr>
              <w:t xml:space="preserve">Внесение в вышестоящие уполномоченные органы  предложений  по реконструкции и строительству  автомобильной дороги Омск-Бурабай через контрольно-пропускные пункты Бидаик и Одесское, </w:t>
            </w:r>
            <w:r w:rsidRPr="00A20AA1">
              <w:rPr>
                <w:color w:val="000000"/>
                <w:sz w:val="24"/>
                <w:szCs w:val="24"/>
              </w:rPr>
              <w:t>реконструкция подъездной автодороги  к ГЛБ «</w:t>
            </w:r>
            <w:r w:rsidRPr="00A20AA1">
              <w:rPr>
                <w:color w:val="000000"/>
                <w:sz w:val="24"/>
                <w:szCs w:val="24"/>
                <w:lang w:val="en-US"/>
              </w:rPr>
              <w:t>EliktiPark</w:t>
            </w:r>
            <w:r w:rsidRPr="00A20AA1">
              <w:rPr>
                <w:color w:val="000000"/>
                <w:sz w:val="24"/>
                <w:szCs w:val="24"/>
              </w:rPr>
              <w:t xml:space="preserve">» </w:t>
            </w:r>
          </w:p>
        </w:tc>
        <w:tc>
          <w:tcPr>
            <w:tcW w:w="1984" w:type="dxa"/>
          </w:tcPr>
          <w:p w:rsidR="00E4573D" w:rsidRPr="00A20AA1" w:rsidRDefault="00E4573D" w:rsidP="00E4573D">
            <w:pPr>
              <w:rPr>
                <w:sz w:val="24"/>
                <w:szCs w:val="24"/>
                <w:lang w:val="ru-RU"/>
              </w:rPr>
            </w:pPr>
            <w:r w:rsidRPr="00A20AA1">
              <w:rPr>
                <w:sz w:val="24"/>
                <w:szCs w:val="24"/>
                <w:lang w:val="ru-RU"/>
              </w:rPr>
              <w:t>2017 г.</w:t>
            </w:r>
          </w:p>
          <w:p w:rsidR="00E4573D" w:rsidRPr="00A20AA1" w:rsidRDefault="00E4573D" w:rsidP="00E4573D">
            <w:pPr>
              <w:rPr>
                <w:b/>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kern w:val="24"/>
                <w:sz w:val="24"/>
                <w:szCs w:val="24"/>
              </w:rPr>
              <w:t>Направлен проект письма в вышестоящий орган</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33</w:t>
            </w:r>
          </w:p>
        </w:tc>
        <w:tc>
          <w:tcPr>
            <w:tcW w:w="3970" w:type="dxa"/>
            <w:gridSpan w:val="2"/>
          </w:tcPr>
          <w:p w:rsidR="00E4573D" w:rsidRPr="00A20AA1" w:rsidRDefault="00E4573D" w:rsidP="00E4573D">
            <w:pPr>
              <w:jc w:val="both"/>
              <w:rPr>
                <w:sz w:val="24"/>
                <w:szCs w:val="24"/>
              </w:rPr>
            </w:pPr>
            <w:r w:rsidRPr="00A20AA1">
              <w:rPr>
                <w:sz w:val="24"/>
                <w:szCs w:val="24"/>
              </w:rPr>
              <w:t>Проработка вопроса реконструкции и строительства автомобильной дороги Астана-Коргалжыно</w:t>
            </w:r>
          </w:p>
        </w:tc>
        <w:tc>
          <w:tcPr>
            <w:tcW w:w="1984" w:type="dxa"/>
          </w:tcPr>
          <w:p w:rsidR="00E4573D" w:rsidRPr="00A20AA1" w:rsidRDefault="00E4573D" w:rsidP="00E4573D">
            <w:pPr>
              <w:rPr>
                <w:sz w:val="24"/>
                <w:szCs w:val="24"/>
                <w:lang w:val="ru-RU"/>
              </w:rPr>
            </w:pPr>
            <w:r w:rsidRPr="00A20AA1">
              <w:rPr>
                <w:sz w:val="24"/>
                <w:szCs w:val="24"/>
                <w:lang w:val="ru-RU"/>
              </w:rPr>
              <w:t>2017 г.</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rPr>
              <w:t>На исполнении</w:t>
            </w:r>
          </w:p>
        </w:tc>
        <w:tc>
          <w:tcPr>
            <w:tcW w:w="6271" w:type="dxa"/>
          </w:tcPr>
          <w:p w:rsidR="00E4573D" w:rsidRPr="00A20AA1" w:rsidRDefault="00E4573D" w:rsidP="00E4573D">
            <w:pPr>
              <w:rPr>
                <w:sz w:val="24"/>
                <w:szCs w:val="24"/>
              </w:rPr>
            </w:pPr>
            <w:r w:rsidRPr="00A20AA1">
              <w:rPr>
                <w:kern w:val="24"/>
                <w:sz w:val="24"/>
                <w:szCs w:val="24"/>
                <w:lang w:val="ru-RU"/>
              </w:rPr>
              <w:t>Ведутся работы по проектированию</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34</w:t>
            </w:r>
          </w:p>
        </w:tc>
        <w:tc>
          <w:tcPr>
            <w:tcW w:w="3970" w:type="dxa"/>
            <w:gridSpan w:val="2"/>
          </w:tcPr>
          <w:p w:rsidR="00E4573D" w:rsidRPr="00A20AA1" w:rsidRDefault="00E4573D" w:rsidP="00E4573D">
            <w:pPr>
              <w:jc w:val="both"/>
              <w:rPr>
                <w:sz w:val="24"/>
                <w:szCs w:val="24"/>
              </w:rPr>
            </w:pPr>
            <w:r w:rsidRPr="00A20AA1">
              <w:rPr>
                <w:sz w:val="24"/>
                <w:szCs w:val="24"/>
              </w:rPr>
              <w:t xml:space="preserve">Проработка вопроса  реконструкции и строительства  автомобильной </w:t>
            </w:r>
            <w:r w:rsidRPr="00A20AA1">
              <w:rPr>
                <w:sz w:val="24"/>
                <w:szCs w:val="24"/>
              </w:rPr>
              <w:lastRenderedPageBreak/>
              <w:t>дороги  а.Сарыбулак–с.Катарколь,  автомобильной дороги   в п. «Санаторий Щучинский» до выезда на автодорогу,  ведущую в район дома отдыха «Кокшетау» с тротуарами и уличным освещением</w:t>
            </w:r>
          </w:p>
        </w:tc>
        <w:tc>
          <w:tcPr>
            <w:tcW w:w="1984" w:type="dxa"/>
          </w:tcPr>
          <w:p w:rsidR="00E4573D" w:rsidRPr="00A20AA1" w:rsidRDefault="00E4573D" w:rsidP="00E4573D">
            <w:pPr>
              <w:rPr>
                <w:sz w:val="24"/>
                <w:szCs w:val="24"/>
                <w:lang w:val="ru-RU"/>
              </w:rPr>
            </w:pPr>
            <w:r w:rsidRPr="00A20AA1">
              <w:rPr>
                <w:sz w:val="24"/>
                <w:szCs w:val="24"/>
                <w:lang w:val="ru-RU"/>
              </w:rPr>
              <w:lastRenderedPageBreak/>
              <w:t>2017 г.</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rPr>
              <w:t>На исполнении</w:t>
            </w:r>
          </w:p>
        </w:tc>
        <w:tc>
          <w:tcPr>
            <w:tcW w:w="6271" w:type="dxa"/>
          </w:tcPr>
          <w:p w:rsidR="00E4573D" w:rsidRPr="00A20AA1" w:rsidRDefault="00E4573D" w:rsidP="00E4573D">
            <w:pPr>
              <w:ind w:left="33"/>
              <w:jc w:val="both"/>
              <w:rPr>
                <w:sz w:val="24"/>
                <w:szCs w:val="24"/>
              </w:rPr>
            </w:pPr>
            <w:r w:rsidRPr="00A20AA1">
              <w:rPr>
                <w:sz w:val="24"/>
                <w:szCs w:val="24"/>
              </w:rPr>
              <w:t>Находится на исполнение</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35</w:t>
            </w:r>
          </w:p>
        </w:tc>
        <w:tc>
          <w:tcPr>
            <w:tcW w:w="3970" w:type="dxa"/>
            <w:gridSpan w:val="2"/>
          </w:tcPr>
          <w:p w:rsidR="00E4573D" w:rsidRPr="00A20AA1" w:rsidRDefault="00E4573D" w:rsidP="00E4573D">
            <w:pPr>
              <w:jc w:val="both"/>
              <w:rPr>
                <w:kern w:val="24"/>
                <w:sz w:val="24"/>
                <w:szCs w:val="24"/>
              </w:rPr>
            </w:pPr>
            <w:r w:rsidRPr="00A20AA1">
              <w:rPr>
                <w:kern w:val="24"/>
                <w:sz w:val="24"/>
                <w:szCs w:val="24"/>
              </w:rPr>
              <w:t>Разработка карты  свободных земельных участков вдоль автомагистралей Республиканского значения Астана-Бурабай, Астана-Коргалжыно, Астана-Ерейментау, выделяемых для строительства объектов придорожного сервиса, соответствующих национальным стандартам РК</w:t>
            </w:r>
          </w:p>
        </w:tc>
        <w:tc>
          <w:tcPr>
            <w:tcW w:w="1984" w:type="dxa"/>
          </w:tcPr>
          <w:p w:rsidR="00E4573D" w:rsidRPr="00A20AA1" w:rsidRDefault="00E4573D" w:rsidP="00E4573D">
            <w:pPr>
              <w:rPr>
                <w:sz w:val="24"/>
                <w:szCs w:val="24"/>
                <w:lang w:val="ru-RU"/>
              </w:rPr>
            </w:pPr>
            <w:r w:rsidRPr="00A20AA1">
              <w:rPr>
                <w:sz w:val="24"/>
                <w:szCs w:val="24"/>
                <w:lang w:val="ru-RU"/>
              </w:rPr>
              <w:t>2017 г.</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ind w:left="33"/>
              <w:jc w:val="both"/>
              <w:rPr>
                <w:sz w:val="24"/>
                <w:szCs w:val="24"/>
              </w:rPr>
            </w:pPr>
            <w:r w:rsidRPr="00A20AA1">
              <w:rPr>
                <w:sz w:val="24"/>
                <w:szCs w:val="24"/>
              </w:rPr>
              <w:t xml:space="preserve">Для обеспечения доступа населения к свободным земельным участкам, на информационных порталах акимов районов, городов области имеется интернет-карта «Доступная земля» о свободных земельных участках, подлежащих реализации посредством торгов (конкурсов, аукционов)». </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36</w:t>
            </w:r>
          </w:p>
        </w:tc>
        <w:tc>
          <w:tcPr>
            <w:tcW w:w="3970" w:type="dxa"/>
            <w:gridSpan w:val="2"/>
          </w:tcPr>
          <w:p w:rsidR="00E4573D" w:rsidRPr="00A20AA1" w:rsidRDefault="00E4573D" w:rsidP="00E4573D">
            <w:pPr>
              <w:jc w:val="both"/>
              <w:rPr>
                <w:rFonts w:eastAsia="Calibri"/>
                <w:sz w:val="24"/>
                <w:szCs w:val="24"/>
              </w:rPr>
            </w:pPr>
            <w:r w:rsidRPr="00A20AA1">
              <w:rPr>
                <w:rFonts w:eastAsia="Calibri"/>
                <w:sz w:val="24"/>
                <w:szCs w:val="24"/>
              </w:rPr>
              <w:t>Создание санитарно-бытовой инфраструктуры вдоль автомагистралей, в том числе  ведущих к основным туристским объекта</w:t>
            </w:r>
          </w:p>
        </w:tc>
        <w:tc>
          <w:tcPr>
            <w:tcW w:w="1984" w:type="dxa"/>
          </w:tcPr>
          <w:p w:rsidR="00E4573D" w:rsidRPr="00A20AA1" w:rsidRDefault="00E4573D" w:rsidP="00E4573D">
            <w:pPr>
              <w:rPr>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kern w:val="24"/>
                <w:sz w:val="24"/>
                <w:szCs w:val="24"/>
              </w:rPr>
              <w:t>В настоящее время акиматами  районов совместно с АО «КазАвтоЖол» и другими заинтересованными организациями проводится работа по приведению в соответствие объектов  придорожного сервиса.</w:t>
            </w:r>
          </w:p>
        </w:tc>
        <w:tc>
          <w:tcPr>
            <w:tcW w:w="1559" w:type="dxa"/>
          </w:tcPr>
          <w:p w:rsidR="00E4573D" w:rsidRPr="00A20AA1" w:rsidRDefault="00E4573D" w:rsidP="00E4573D">
            <w:pPr>
              <w:rPr>
                <w:sz w:val="24"/>
                <w:szCs w:val="24"/>
              </w:rPr>
            </w:pPr>
          </w:p>
        </w:tc>
      </w:tr>
      <w:tr w:rsidR="00E4573D" w:rsidRPr="00A20AA1" w:rsidTr="007117E2">
        <w:trPr>
          <w:gridAfter w:val="4"/>
          <w:wAfter w:w="5672" w:type="dxa"/>
          <w:trHeight w:val="3389"/>
        </w:trPr>
        <w:tc>
          <w:tcPr>
            <w:tcW w:w="567" w:type="dxa"/>
          </w:tcPr>
          <w:p w:rsidR="00E4573D" w:rsidRPr="00A20AA1" w:rsidRDefault="00E4573D" w:rsidP="00E4573D">
            <w:pPr>
              <w:jc w:val="both"/>
              <w:rPr>
                <w:sz w:val="24"/>
                <w:szCs w:val="24"/>
              </w:rPr>
            </w:pPr>
            <w:r w:rsidRPr="00A20AA1">
              <w:rPr>
                <w:sz w:val="24"/>
                <w:szCs w:val="24"/>
              </w:rPr>
              <w:t>37</w:t>
            </w:r>
          </w:p>
        </w:tc>
        <w:tc>
          <w:tcPr>
            <w:tcW w:w="3970" w:type="dxa"/>
            <w:gridSpan w:val="2"/>
          </w:tcPr>
          <w:p w:rsidR="00E4573D" w:rsidRPr="00A20AA1" w:rsidRDefault="00E4573D" w:rsidP="00E4573D">
            <w:pPr>
              <w:jc w:val="both"/>
              <w:rPr>
                <w:sz w:val="24"/>
                <w:szCs w:val="24"/>
              </w:rPr>
            </w:pPr>
            <w:r w:rsidRPr="00A20AA1">
              <w:rPr>
                <w:bCs/>
                <w:sz w:val="24"/>
                <w:szCs w:val="24"/>
              </w:rPr>
              <w:t>Создание надлежащей «мягкой инфраструктуры», соответствующей международным стандартам (информационные указатели, терминалы, многоярусные паркинги, элементы малой архитектуры и др.)</w:t>
            </w:r>
          </w:p>
        </w:tc>
        <w:tc>
          <w:tcPr>
            <w:tcW w:w="1984" w:type="dxa"/>
            <w:vAlign w:val="center"/>
          </w:tcPr>
          <w:p w:rsidR="00E4573D" w:rsidRPr="00A20AA1" w:rsidRDefault="00E4573D" w:rsidP="00E4573D">
            <w:pPr>
              <w:rPr>
                <w:kern w:val="24"/>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pStyle w:val="msonormalcxspmiddle"/>
              <w:pBdr>
                <w:bottom w:val="single" w:sz="4" w:space="31" w:color="FFFFFF"/>
              </w:pBdr>
              <w:autoSpaceDE w:val="0"/>
              <w:autoSpaceDN w:val="0"/>
              <w:adjustRightInd w:val="0"/>
              <w:spacing w:before="0" w:beforeAutospacing="0" w:after="0" w:afterAutospacing="0"/>
              <w:jc w:val="both"/>
              <w:rPr>
                <w:kern w:val="28"/>
                <w:sz w:val="24"/>
                <w:szCs w:val="24"/>
                <w:lang w:val="kk-KZ"/>
              </w:rPr>
            </w:pPr>
            <w:r w:rsidRPr="00A20AA1">
              <w:rPr>
                <w:kern w:val="28"/>
                <w:sz w:val="24"/>
                <w:szCs w:val="24"/>
              </w:rPr>
              <w:t xml:space="preserve">На территории </w:t>
            </w:r>
            <w:r w:rsidRPr="00A20AA1">
              <w:rPr>
                <w:kern w:val="28"/>
                <w:sz w:val="24"/>
                <w:szCs w:val="24"/>
                <w:lang w:val="kk-KZ"/>
              </w:rPr>
              <w:t xml:space="preserve">Щучинско-Боровской курортной зоны </w:t>
            </w:r>
            <w:r w:rsidRPr="00A20AA1">
              <w:rPr>
                <w:kern w:val="28"/>
                <w:sz w:val="24"/>
                <w:szCs w:val="24"/>
              </w:rPr>
              <w:t xml:space="preserve"> установлено 3564 дорожных знаков, из них 568 пешеходных переходов, 1 подземный пешеходный переход, 1 воздушный пешеходный переход, 26 парковочных площадок, 8 автостоянок, 4 баннера, 2 билборда, 3 брандмауеров. Каждый объект туристской инфраструктуры в ЩБКЗ, а их более 150 имеют свой  указатель направления движения к объекту. При этом у каждого объекта имеется информационные стенды, вывески с указанием оказываемых услуг, телефонов и другой информации.</w:t>
            </w:r>
          </w:p>
          <w:p w:rsidR="00E4573D" w:rsidRPr="00A20AA1" w:rsidRDefault="00E4573D" w:rsidP="00E4573D">
            <w:pPr>
              <w:pStyle w:val="msonormalcxspmiddle"/>
              <w:pBdr>
                <w:bottom w:val="single" w:sz="4" w:space="31" w:color="FFFFFF"/>
              </w:pBdr>
              <w:autoSpaceDE w:val="0"/>
              <w:autoSpaceDN w:val="0"/>
              <w:adjustRightInd w:val="0"/>
              <w:spacing w:before="0" w:beforeAutospacing="0" w:after="0" w:afterAutospacing="0"/>
              <w:jc w:val="both"/>
              <w:rPr>
                <w:kern w:val="28"/>
                <w:sz w:val="24"/>
                <w:szCs w:val="24"/>
                <w:lang w:val="kk-KZ"/>
              </w:rPr>
            </w:pPr>
            <w:r w:rsidRPr="00A20AA1">
              <w:rPr>
                <w:kern w:val="28"/>
                <w:sz w:val="24"/>
                <w:szCs w:val="24"/>
              </w:rPr>
              <w:t xml:space="preserve">На территории ГНПП «Кокшетау» -12 информационных щитов, 35 банеров, 1 информационный стенд по </w:t>
            </w:r>
            <w:r w:rsidRPr="00A20AA1">
              <w:rPr>
                <w:kern w:val="28"/>
                <w:sz w:val="24"/>
                <w:szCs w:val="24"/>
              </w:rPr>
              <w:lastRenderedPageBreak/>
              <w:t>паспортизованным туристским тропам</w:t>
            </w:r>
            <w:r w:rsidRPr="00A20AA1">
              <w:rPr>
                <w:kern w:val="28"/>
                <w:sz w:val="24"/>
                <w:szCs w:val="24"/>
                <w:lang w:val="kk-KZ"/>
              </w:rPr>
              <w:t>В рамках подготовки Акмолинской области к проведению МСВ ЭКСПО-2017  размещено более 170 билбордов по данной тематике. Также з</w:t>
            </w:r>
            <w:r w:rsidRPr="00A20AA1">
              <w:rPr>
                <w:kern w:val="28"/>
                <w:sz w:val="24"/>
                <w:szCs w:val="24"/>
              </w:rPr>
              <w:t>наки туристской навигации установлены на автомагистрали Астана-Петропавловск, на дорогах, где проходят турмаршруты, на объектах туристской инфраструктуры (отели, базы отдыха,  досуговые комплексы, музеи  и др.) и т.д</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38</w:t>
            </w:r>
          </w:p>
        </w:tc>
        <w:tc>
          <w:tcPr>
            <w:tcW w:w="3970" w:type="dxa"/>
            <w:gridSpan w:val="2"/>
          </w:tcPr>
          <w:p w:rsidR="00E4573D" w:rsidRPr="00A20AA1" w:rsidRDefault="00E4573D" w:rsidP="00E4573D">
            <w:pPr>
              <w:pStyle w:val="a6"/>
              <w:ind w:firstLine="61"/>
              <w:jc w:val="both"/>
              <w:rPr>
                <w:rFonts w:ascii="Times New Roman" w:hAnsi="Times New Roman" w:cs="Times New Roman"/>
                <w:sz w:val="24"/>
                <w:szCs w:val="24"/>
              </w:rPr>
            </w:pPr>
            <w:r w:rsidRPr="00A20AA1">
              <w:rPr>
                <w:rFonts w:ascii="Times New Roman" w:hAnsi="Times New Roman" w:cs="Times New Roman"/>
                <w:sz w:val="24"/>
                <w:szCs w:val="24"/>
              </w:rPr>
              <w:t>Обустройство пешеходных и велосипедных дорожек в ЩБКЗ</w:t>
            </w:r>
          </w:p>
          <w:p w:rsidR="00E4573D" w:rsidRPr="00A20AA1" w:rsidRDefault="00E4573D" w:rsidP="00E4573D">
            <w:pPr>
              <w:jc w:val="both"/>
              <w:rPr>
                <w:color w:val="FF0000"/>
                <w:sz w:val="24"/>
                <w:szCs w:val="24"/>
              </w:rPr>
            </w:pPr>
          </w:p>
        </w:tc>
        <w:tc>
          <w:tcPr>
            <w:tcW w:w="1984" w:type="dxa"/>
          </w:tcPr>
          <w:p w:rsidR="00E4573D" w:rsidRPr="00A20AA1" w:rsidRDefault="00E4573D" w:rsidP="00E4573D">
            <w:pPr>
              <w:rPr>
                <w:sz w:val="24"/>
                <w:szCs w:val="24"/>
                <w:lang w:val="ru-RU"/>
              </w:rPr>
            </w:pPr>
            <w:r w:rsidRPr="00A20AA1">
              <w:rPr>
                <w:sz w:val="24"/>
                <w:szCs w:val="24"/>
                <w:lang w:val="ru-RU"/>
              </w:rPr>
              <w:t>2017-2019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За счет собственных средств ТОО «Бурабай даму» вдоль пешеходных дорожек установлены лавки, урны. Закреплен персонал и ответственные лица по уборке и содержанию в надлежащем виде пешеходных и велосипедных дорожек.</w:t>
            </w:r>
          </w:p>
        </w:tc>
        <w:tc>
          <w:tcPr>
            <w:tcW w:w="1559" w:type="dxa"/>
          </w:tcPr>
          <w:p w:rsidR="00E4573D" w:rsidRPr="00A20AA1" w:rsidRDefault="00E4573D" w:rsidP="00E4573D">
            <w:pPr>
              <w:rPr>
                <w:sz w:val="24"/>
                <w:szCs w:val="24"/>
              </w:rPr>
            </w:pPr>
          </w:p>
        </w:tc>
      </w:tr>
      <w:tr w:rsidR="007716DD" w:rsidRPr="00A20AA1" w:rsidTr="00DF083D">
        <w:trPr>
          <w:gridAfter w:val="4"/>
          <w:wAfter w:w="5672" w:type="dxa"/>
        </w:trPr>
        <w:tc>
          <w:tcPr>
            <w:tcW w:w="567" w:type="dxa"/>
          </w:tcPr>
          <w:p w:rsidR="007716DD" w:rsidRPr="00A20AA1" w:rsidRDefault="007716DD" w:rsidP="00E4573D">
            <w:pPr>
              <w:jc w:val="both"/>
            </w:pPr>
          </w:p>
        </w:tc>
        <w:tc>
          <w:tcPr>
            <w:tcW w:w="15593" w:type="dxa"/>
            <w:gridSpan w:val="6"/>
          </w:tcPr>
          <w:p w:rsidR="007716DD" w:rsidRPr="00A20AA1" w:rsidRDefault="007716DD" w:rsidP="00E4573D">
            <w:r w:rsidRPr="007716DD">
              <w:rPr>
                <w:b/>
                <w:bCs/>
                <w:sz w:val="24"/>
                <w:szCs w:val="20"/>
                <w:lang w:val="ru-RU"/>
              </w:rPr>
              <w:t>4. Подготовка кадров и  повышение квалификации работников туризма, научно-методическое обеспечение</w:t>
            </w: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39</w:t>
            </w:r>
          </w:p>
        </w:tc>
        <w:tc>
          <w:tcPr>
            <w:tcW w:w="3970" w:type="dxa"/>
            <w:gridSpan w:val="2"/>
            <w:vAlign w:val="center"/>
          </w:tcPr>
          <w:p w:rsidR="00E4573D" w:rsidRPr="00A20AA1" w:rsidRDefault="00E4573D" w:rsidP="00E4573D">
            <w:pPr>
              <w:jc w:val="both"/>
              <w:rPr>
                <w:kern w:val="24"/>
                <w:sz w:val="24"/>
                <w:szCs w:val="24"/>
              </w:rPr>
            </w:pPr>
            <w:r w:rsidRPr="00A20AA1">
              <w:rPr>
                <w:kern w:val="24"/>
                <w:sz w:val="24"/>
                <w:szCs w:val="24"/>
              </w:rPr>
              <w:t>Заключение договоров (меморандумов) с международными  и отечественными партнерами по подготовке и переподготовке кадров, расширению сотрудничества в сфере увеличения туристских потоков Акмолинской области.</w:t>
            </w:r>
          </w:p>
          <w:p w:rsidR="00E4573D" w:rsidRPr="00A20AA1" w:rsidRDefault="00E4573D" w:rsidP="00E4573D">
            <w:pPr>
              <w:jc w:val="both"/>
              <w:rPr>
                <w:kern w:val="24"/>
                <w:sz w:val="24"/>
                <w:szCs w:val="24"/>
              </w:rPr>
            </w:pPr>
          </w:p>
          <w:p w:rsidR="00E4573D" w:rsidRPr="00A20AA1" w:rsidRDefault="00E4573D" w:rsidP="00E4573D">
            <w:pPr>
              <w:jc w:val="both"/>
              <w:rPr>
                <w:kern w:val="24"/>
                <w:sz w:val="24"/>
                <w:szCs w:val="24"/>
              </w:rPr>
            </w:pPr>
          </w:p>
        </w:tc>
        <w:tc>
          <w:tcPr>
            <w:tcW w:w="1984" w:type="dxa"/>
          </w:tcPr>
          <w:p w:rsidR="00E4573D" w:rsidRPr="00A20AA1" w:rsidRDefault="00E4573D" w:rsidP="00E4573D">
            <w:pPr>
              <w:rPr>
                <w:sz w:val="24"/>
                <w:szCs w:val="24"/>
                <w:lang w:val="ru-RU"/>
              </w:rPr>
            </w:pPr>
            <w:r w:rsidRPr="00A20AA1">
              <w:rPr>
                <w:sz w:val="24"/>
                <w:szCs w:val="24"/>
                <w:lang w:val="ru-RU"/>
              </w:rPr>
              <w:t>Весь период</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widowControl w:val="0"/>
              <w:pBdr>
                <w:bottom w:val="single" w:sz="4" w:space="18" w:color="FFFFFF"/>
              </w:pBdr>
              <w:tabs>
                <w:tab w:val="left" w:pos="0"/>
              </w:tabs>
              <w:contextualSpacing/>
              <w:jc w:val="both"/>
              <w:rPr>
                <w:sz w:val="24"/>
                <w:szCs w:val="24"/>
              </w:rPr>
            </w:pPr>
            <w:r w:rsidRPr="00A20AA1">
              <w:rPr>
                <w:sz w:val="24"/>
                <w:szCs w:val="24"/>
              </w:rPr>
              <w:t>Управлением туризма заключены Меморандумы о сотрудничестве  по подготовке туристских кадров между Университетом им. Л.Гумилева, г. Астана,  КГУ им. Ш. Уалиханова, КУ им. А. Мырзахметова. Ежегодно ВУЗами и СУЗами области при содействии УТ заключаются договора и соглашения с ведущими партнерами Европейских стран на участие в учебных программах (Польша, Болгария, Турция, Германия и др.).</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40</w:t>
            </w:r>
          </w:p>
        </w:tc>
        <w:tc>
          <w:tcPr>
            <w:tcW w:w="3970" w:type="dxa"/>
            <w:gridSpan w:val="2"/>
            <w:vAlign w:val="center"/>
          </w:tcPr>
          <w:p w:rsidR="00E4573D" w:rsidRPr="00A20AA1" w:rsidRDefault="00E4573D" w:rsidP="00E4573D">
            <w:pPr>
              <w:jc w:val="both"/>
              <w:rPr>
                <w:kern w:val="24"/>
                <w:sz w:val="24"/>
                <w:szCs w:val="24"/>
              </w:rPr>
            </w:pPr>
            <w:r w:rsidRPr="00A20AA1">
              <w:rPr>
                <w:kern w:val="24"/>
                <w:sz w:val="24"/>
                <w:szCs w:val="24"/>
              </w:rPr>
              <w:t xml:space="preserve">Оказание содействия в прохождении стажировок преподавателей и студентов туристских специальностей на базе объектов отдыха и оздоровления </w:t>
            </w:r>
            <w:r w:rsidRPr="00A20AA1">
              <w:rPr>
                <w:kern w:val="24"/>
                <w:sz w:val="24"/>
                <w:szCs w:val="24"/>
              </w:rPr>
              <w:lastRenderedPageBreak/>
              <w:t>Акмолинской области</w:t>
            </w:r>
          </w:p>
        </w:tc>
        <w:tc>
          <w:tcPr>
            <w:tcW w:w="1984" w:type="dxa"/>
          </w:tcPr>
          <w:p w:rsidR="00E4573D" w:rsidRPr="00A20AA1" w:rsidRDefault="00E4573D" w:rsidP="00E4573D">
            <w:pPr>
              <w:rPr>
                <w:sz w:val="24"/>
                <w:szCs w:val="24"/>
                <w:lang w:val="ru-RU"/>
              </w:rPr>
            </w:pPr>
            <w:r w:rsidRPr="00A20AA1">
              <w:rPr>
                <w:sz w:val="24"/>
                <w:szCs w:val="24"/>
                <w:lang w:val="ru-RU"/>
              </w:rPr>
              <w:lastRenderedPageBreak/>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 xml:space="preserve">Для прохождения предусмотренных государственным стандартом практик, ВУЗам области при поддержки Управления туризма ежегодно оказывается содействие в прохождении практики на базе около 10 предприятий  индустрии туризма и отдыха Акмолинской области, а </w:t>
            </w:r>
            <w:r w:rsidRPr="00A20AA1">
              <w:rPr>
                <w:sz w:val="24"/>
                <w:szCs w:val="24"/>
              </w:rPr>
              <w:lastRenderedPageBreak/>
              <w:t>также в  аппарате управления туризма</w:t>
            </w:r>
          </w:p>
        </w:tc>
        <w:tc>
          <w:tcPr>
            <w:tcW w:w="1559" w:type="dxa"/>
          </w:tcPr>
          <w:p w:rsidR="00E4573D" w:rsidRPr="00A20AA1" w:rsidRDefault="00E4573D" w:rsidP="00E4573D">
            <w:pPr>
              <w:rPr>
                <w:sz w:val="24"/>
                <w:szCs w:val="24"/>
              </w:rPr>
            </w:pPr>
          </w:p>
        </w:tc>
      </w:tr>
      <w:tr w:rsidR="00E4573D" w:rsidRPr="00A20AA1" w:rsidTr="00E4573D">
        <w:trPr>
          <w:gridAfter w:val="4"/>
          <w:wAfter w:w="5672" w:type="dxa"/>
          <w:trHeight w:val="718"/>
        </w:trPr>
        <w:tc>
          <w:tcPr>
            <w:tcW w:w="567" w:type="dxa"/>
          </w:tcPr>
          <w:p w:rsidR="00E4573D" w:rsidRPr="00A20AA1" w:rsidRDefault="00E4573D" w:rsidP="00E4573D">
            <w:pPr>
              <w:jc w:val="both"/>
              <w:rPr>
                <w:b/>
                <w:sz w:val="24"/>
                <w:szCs w:val="24"/>
              </w:rPr>
            </w:pPr>
            <w:r w:rsidRPr="00A20AA1">
              <w:rPr>
                <w:b/>
                <w:sz w:val="24"/>
                <w:szCs w:val="24"/>
              </w:rPr>
              <w:lastRenderedPageBreak/>
              <w:t>41</w:t>
            </w:r>
          </w:p>
        </w:tc>
        <w:tc>
          <w:tcPr>
            <w:tcW w:w="3970" w:type="dxa"/>
            <w:gridSpan w:val="2"/>
            <w:vAlign w:val="center"/>
          </w:tcPr>
          <w:p w:rsidR="00E4573D" w:rsidRPr="00A20AA1" w:rsidRDefault="00E4573D" w:rsidP="00E4573D">
            <w:pPr>
              <w:jc w:val="both"/>
              <w:rPr>
                <w:kern w:val="24"/>
                <w:sz w:val="24"/>
                <w:szCs w:val="24"/>
              </w:rPr>
            </w:pPr>
            <w:r w:rsidRPr="00A20AA1">
              <w:rPr>
                <w:kern w:val="24"/>
                <w:sz w:val="24"/>
                <w:szCs w:val="24"/>
              </w:rPr>
              <w:t>Проведение мастер-классов, тренингов с приглашением ведущих экспертов международного уровня для субъектов туристской индустрии</w:t>
            </w:r>
          </w:p>
        </w:tc>
        <w:tc>
          <w:tcPr>
            <w:tcW w:w="1984" w:type="dxa"/>
          </w:tcPr>
          <w:p w:rsidR="00E4573D" w:rsidRPr="00A20AA1" w:rsidRDefault="00E4573D" w:rsidP="00E4573D">
            <w:pPr>
              <w:rPr>
                <w:b/>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autoSpaceDE w:val="0"/>
              <w:autoSpaceDN w:val="0"/>
              <w:adjustRightInd w:val="0"/>
              <w:jc w:val="both"/>
              <w:rPr>
                <w:sz w:val="24"/>
                <w:szCs w:val="24"/>
                <w:lang w:val="ru-RU"/>
              </w:rPr>
            </w:pPr>
            <w:r w:rsidRPr="00A20AA1">
              <w:rPr>
                <w:sz w:val="24"/>
                <w:szCs w:val="24"/>
                <w:lang w:val="ru-RU"/>
              </w:rPr>
              <w:t xml:space="preserve">В </w:t>
            </w:r>
            <w:r w:rsidRPr="00A20AA1">
              <w:rPr>
                <w:sz w:val="24"/>
                <w:szCs w:val="24"/>
              </w:rPr>
              <w:t>август</w:t>
            </w:r>
            <w:r w:rsidRPr="00A20AA1">
              <w:rPr>
                <w:sz w:val="24"/>
                <w:szCs w:val="24"/>
                <w:lang w:val="ru-RU"/>
              </w:rPr>
              <w:t>е</w:t>
            </w:r>
            <w:r w:rsidRPr="00A20AA1">
              <w:rPr>
                <w:sz w:val="24"/>
                <w:szCs w:val="24"/>
              </w:rPr>
              <w:t xml:space="preserve"> 2017 года прошел семинар-тренинг по подготовке инструкторов туризма с участием представителей местных исполнительных органов, туристских организаторов санаторно-оздоровительных учреждений, инструкторов туризма детских оздоровительных лагерей, национальных парков, учебных заведений, готовящих туристские кадры Акмолинской области.</w:t>
            </w:r>
          </w:p>
          <w:p w:rsidR="00E4573D" w:rsidRPr="00A20AA1" w:rsidRDefault="00E4573D" w:rsidP="00E4573D">
            <w:pPr>
              <w:autoSpaceDE w:val="0"/>
              <w:autoSpaceDN w:val="0"/>
              <w:adjustRightInd w:val="0"/>
              <w:jc w:val="both"/>
              <w:rPr>
                <w:sz w:val="24"/>
                <w:szCs w:val="24"/>
                <w:lang w:val="ru-RU"/>
              </w:rPr>
            </w:pPr>
            <w:r w:rsidRPr="00A20AA1">
              <w:rPr>
                <w:sz w:val="24"/>
                <w:szCs w:val="24"/>
              </w:rPr>
              <w:t>В рамках семинара проведен семидневный туристский поход по Сандыктаускому району, по маршруту: с.Сандыктау – скалы «Шиши» – ручей Кабаний ключ – гора Безымянная – гора Сандыктау – сопка Пионерская – водопад «Милицейский родник» – село Балкашино с радиальными выходами на местах стоянок, общей протяженностью 60 км., а также теоретические и практические занятия по организации и безопасному проведению туристских походов.</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42</w:t>
            </w:r>
          </w:p>
        </w:tc>
        <w:tc>
          <w:tcPr>
            <w:tcW w:w="3970" w:type="dxa"/>
            <w:gridSpan w:val="2"/>
          </w:tcPr>
          <w:p w:rsidR="00E4573D" w:rsidRPr="00A20AA1" w:rsidRDefault="00E4573D" w:rsidP="00E4573D">
            <w:pPr>
              <w:jc w:val="both"/>
              <w:rPr>
                <w:rFonts w:eastAsia="Calibri"/>
                <w:b/>
                <w:sz w:val="24"/>
                <w:szCs w:val="24"/>
              </w:rPr>
            </w:pPr>
            <w:r w:rsidRPr="00A20AA1">
              <w:rPr>
                <w:color w:val="000000"/>
                <w:sz w:val="24"/>
                <w:szCs w:val="24"/>
              </w:rPr>
              <w:t xml:space="preserve">Проведение семинаров-тренингов по подготовке и повышению квалификации туркадров гидов-экскурсоводов, в т.ч.  к ЭКСПО – 2017  </w:t>
            </w:r>
          </w:p>
        </w:tc>
        <w:tc>
          <w:tcPr>
            <w:tcW w:w="1984" w:type="dxa"/>
          </w:tcPr>
          <w:p w:rsidR="00E4573D" w:rsidRPr="00A20AA1" w:rsidRDefault="00E4573D" w:rsidP="00E4573D">
            <w:pPr>
              <w:ind w:right="-108"/>
              <w:rPr>
                <w:bCs/>
                <w:sz w:val="24"/>
                <w:szCs w:val="24"/>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widowControl w:val="0"/>
              <w:pBdr>
                <w:bottom w:val="single" w:sz="4" w:space="18" w:color="FFFFFF"/>
              </w:pBdr>
              <w:tabs>
                <w:tab w:val="left" w:pos="0"/>
              </w:tabs>
              <w:contextualSpacing/>
              <w:jc w:val="both"/>
              <w:rPr>
                <w:sz w:val="24"/>
                <w:szCs w:val="24"/>
              </w:rPr>
            </w:pPr>
            <w:r w:rsidRPr="00A20AA1">
              <w:rPr>
                <w:sz w:val="24"/>
                <w:szCs w:val="24"/>
              </w:rPr>
              <w:t xml:space="preserve">Проведено два </w:t>
            </w:r>
            <w:r w:rsidRPr="00A20AA1">
              <w:rPr>
                <w:color w:val="000000"/>
                <w:sz w:val="24"/>
                <w:szCs w:val="24"/>
              </w:rPr>
              <w:t>семинаров-тренингов по подготовке и повышению квалификации туркадров гидов-экскурсоводов</w:t>
            </w:r>
            <w:r w:rsidRPr="00A20AA1">
              <w:rPr>
                <w:sz w:val="24"/>
                <w:szCs w:val="24"/>
              </w:rPr>
              <w:t>.</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43</w:t>
            </w:r>
          </w:p>
        </w:tc>
        <w:tc>
          <w:tcPr>
            <w:tcW w:w="3970" w:type="dxa"/>
            <w:gridSpan w:val="2"/>
            <w:vAlign w:val="center"/>
          </w:tcPr>
          <w:p w:rsidR="00E4573D" w:rsidRPr="00A20AA1" w:rsidRDefault="00E4573D" w:rsidP="00E4573D">
            <w:pPr>
              <w:jc w:val="both"/>
              <w:rPr>
                <w:kern w:val="24"/>
                <w:sz w:val="24"/>
                <w:szCs w:val="24"/>
              </w:rPr>
            </w:pPr>
            <w:r w:rsidRPr="00A20AA1">
              <w:rPr>
                <w:color w:val="000000"/>
                <w:sz w:val="24"/>
                <w:szCs w:val="24"/>
              </w:rPr>
              <w:t>Проведение областных  семинар-совещаний по вопросам развития туризма, в т.ч. детско-юношеского, подготовки и участию в ЭКСПО-2017, ресурсосбережению и др.</w:t>
            </w:r>
          </w:p>
        </w:tc>
        <w:tc>
          <w:tcPr>
            <w:tcW w:w="1984" w:type="dxa"/>
          </w:tcPr>
          <w:p w:rsidR="00E4573D" w:rsidRPr="00A20AA1" w:rsidRDefault="00E4573D" w:rsidP="00E4573D">
            <w:pPr>
              <w:rPr>
                <w:sz w:val="24"/>
                <w:szCs w:val="24"/>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lang w:val="ru-RU"/>
              </w:rPr>
            </w:pPr>
            <w:r w:rsidRPr="00A20AA1">
              <w:rPr>
                <w:sz w:val="24"/>
                <w:szCs w:val="24"/>
              </w:rPr>
              <w:t>Проведено 11 областных совещаний по различным вопросам развития туризма</w:t>
            </w:r>
            <w:r w:rsidRPr="00A20AA1">
              <w:rPr>
                <w:sz w:val="24"/>
                <w:szCs w:val="24"/>
                <w:lang w:val="ru-RU"/>
              </w:rPr>
              <w:t>.</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lang w:val="ru-RU"/>
              </w:rPr>
              <w:t>26-27 января т.г.</w:t>
            </w:r>
            <w:r w:rsidRPr="00A20AA1">
              <w:rPr>
                <w:sz w:val="24"/>
                <w:szCs w:val="24"/>
                <w:lang w:val="ru-RU"/>
              </w:rPr>
              <w:t xml:space="preserve"> р</w:t>
            </w:r>
            <w:r w:rsidRPr="00A20AA1">
              <w:rPr>
                <w:sz w:val="24"/>
                <w:szCs w:val="24"/>
              </w:rPr>
              <w:t xml:space="preserve">уководитель Управления туризма Акмолинской области – Ш.Батырханов принял участие в подготовке и проведении отчетных встреч в Сандыктауском и Зерендинском районах, в ходе которых подробно ознакомился состоянием и перспективами развития субъектов турбизнеса, в том числе КТК «Дружба», новое кафе «Алтын» Сандыктауского района, уровнем подготовки и обслуживания на объектах отдыха </w:t>
            </w:r>
            <w:r w:rsidRPr="00A20AA1">
              <w:rPr>
                <w:sz w:val="24"/>
                <w:szCs w:val="24"/>
              </w:rPr>
              <w:lastRenderedPageBreak/>
              <w:t>ОК «Сункар», ЦО «Зерен - Нур», ЦСО «Аurora garden»</w:t>
            </w:r>
            <w:r w:rsidRPr="00A20AA1">
              <w:rPr>
                <w:sz w:val="24"/>
                <w:szCs w:val="24"/>
                <w:lang w:val="ru-RU"/>
              </w:rPr>
              <w:t xml:space="preserve">, ГЛК </w:t>
            </w:r>
            <w:r w:rsidRPr="00A20AA1">
              <w:rPr>
                <w:sz w:val="24"/>
                <w:szCs w:val="24"/>
              </w:rPr>
              <w:t xml:space="preserve">«Еlikti park» и др. Зерендинского района.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21 февраля т.г.</w:t>
            </w:r>
            <w:r w:rsidRPr="00A20AA1">
              <w:rPr>
                <w:sz w:val="24"/>
                <w:szCs w:val="24"/>
              </w:rPr>
              <w:t xml:space="preserve"> в Бурабайском районе, в Колледже индустрии туризма и сервиса г. Щучинска состоялась встреча руководителя Управления туризма Акмолинской области – Ш.Батырханова с населением по реализации Послания Главы государства Н.А.Назарбаева «Третья модернизация Казахстана: Глобальная конкурентоспособность».  В ходе встречи были подробно изложены достижения и перспективы развития Акмолинской области и задачах, стоящих перед туристской общественностью в рамках подготовки к «ЭКСПО-2017».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rFonts w:eastAsia="Calibri"/>
                <w:b/>
                <w:position w:val="-6"/>
                <w:sz w:val="24"/>
                <w:szCs w:val="24"/>
              </w:rPr>
              <w:t xml:space="preserve">28 марта т.г. </w:t>
            </w:r>
            <w:r w:rsidRPr="00A20AA1">
              <w:rPr>
                <w:rFonts w:eastAsia="Calibri"/>
                <w:position w:val="-6"/>
                <w:sz w:val="24"/>
                <w:szCs w:val="24"/>
              </w:rPr>
              <w:t xml:space="preserve">на совместном заседании постоянной комиссии  Акмолинского областного маслихата по социальным вопросам и Комиссии регионального куратора по направлению «Индустриальное развитие» Предвыборной программы Партии «Нур Отан» по Акмолинской области  состоялся отчет Управления туризма перед туристской общественностью. В докладе были подробно изложены итоги реализации Мастер-плана развития туристского кластера в Акмолинской области на 2014-2016 годы, </w:t>
            </w:r>
            <w:r w:rsidRPr="00A20AA1">
              <w:rPr>
                <w:sz w:val="24"/>
                <w:szCs w:val="24"/>
              </w:rPr>
              <w:t>проблемные вопросы, тормозящие активное развитие туристской отрасли, перспективы развития туризма в регионе.</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bCs/>
                <w:sz w:val="24"/>
                <w:szCs w:val="24"/>
              </w:rPr>
              <w:t xml:space="preserve">5 мая </w:t>
            </w:r>
            <w:r w:rsidRPr="00A20AA1">
              <w:rPr>
                <w:b/>
                <w:bCs/>
                <w:sz w:val="24"/>
                <w:szCs w:val="24"/>
                <w:lang w:val="ru-RU"/>
              </w:rPr>
              <w:t xml:space="preserve"> т.г.</w:t>
            </w:r>
            <w:r w:rsidRPr="00A20AA1">
              <w:rPr>
                <w:bCs/>
                <w:sz w:val="24"/>
                <w:szCs w:val="24"/>
              </w:rPr>
              <w:t xml:space="preserve"> в Бурабайском районе, в Визит-Центре ТОО «Бурабай даму» под председательством заместителя акима Акмолинской области А.Кайнарбекова состоялось выездное областное  совещание </w:t>
            </w:r>
            <w:r w:rsidRPr="00A20AA1">
              <w:rPr>
                <w:sz w:val="24"/>
                <w:szCs w:val="24"/>
              </w:rPr>
              <w:t xml:space="preserve">«О ходе подготовки Акмолинской области к МСВ ЭКСПО-2017». В совещании приняли участие субъекты турбизнеса, руководители заинтересованных областных управлений, заместители акимов регионов, руководители отделов </w:t>
            </w:r>
            <w:r w:rsidRPr="00A20AA1">
              <w:rPr>
                <w:sz w:val="24"/>
                <w:szCs w:val="24"/>
              </w:rPr>
              <w:lastRenderedPageBreak/>
              <w:t>рай(гор)акиматов, курирующих вопросы ЭКСПО, представители СМИ. Всего 110 человек.</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 xml:space="preserve">9 июня </w:t>
            </w:r>
            <w:r w:rsidRPr="00A20AA1">
              <w:rPr>
                <w:b/>
                <w:sz w:val="24"/>
                <w:szCs w:val="24"/>
                <w:lang w:val="ru-RU"/>
              </w:rPr>
              <w:t xml:space="preserve"> т.г.  </w:t>
            </w:r>
            <w:r w:rsidRPr="00A20AA1">
              <w:rPr>
                <w:sz w:val="24"/>
                <w:szCs w:val="24"/>
                <w:lang w:val="ru-RU"/>
              </w:rPr>
              <w:t>аким</w:t>
            </w:r>
            <w:r w:rsidRPr="00A20AA1">
              <w:rPr>
                <w:sz w:val="24"/>
                <w:szCs w:val="24"/>
              </w:rPr>
              <w:t>ат Кокшетау провел встречу с руководителями городских ресторанов и гостиниц под руководством заместителя акима Кокшетау У.Саркулова. Предпринимателям было предложено развивать туристическую ассоциацию в Акмолинской области, создавать туристические путеводители для туристов и предоставлять рекламные информационные бюллетени по телевидению и средствам массовой информации.</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23 июня т.г</w:t>
            </w:r>
            <w:r w:rsidRPr="00A20AA1">
              <w:rPr>
                <w:sz w:val="24"/>
                <w:szCs w:val="24"/>
              </w:rPr>
              <w:t xml:space="preserve">. в санатории «Зеленый бор» Бурабайского района под эгидой РПП «Атамекен» с участием Управления туризма Акмолинской области состоялась встреча с субъектами турбизнеса, посвященная состоянию и перспективах развития туризма в регионе. На данной встрече РПП «Атамекен» инициировала создание областной ассоциации субъектов турбизнеса для координации и успешного продвижения туризма в регионе. Руководитель Управления туризма Ш.Батырханов ознакомился с условиями обслуживания туристов в летний период в санатории «Зеленый бор» и дал конкретные рекомендации по дальнейшему совершенствованию работы здравницы.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С 15-16 августа</w:t>
            </w:r>
            <w:r w:rsidRPr="00A20AA1">
              <w:rPr>
                <w:sz w:val="24"/>
                <w:szCs w:val="24"/>
                <w:lang w:val="ru-RU"/>
              </w:rPr>
              <w:t xml:space="preserve"> </w:t>
            </w:r>
            <w:r w:rsidRPr="00A20AA1">
              <w:rPr>
                <w:b/>
                <w:sz w:val="24"/>
                <w:szCs w:val="24"/>
                <w:lang w:val="ru-RU"/>
              </w:rPr>
              <w:t>т.г</w:t>
            </w:r>
            <w:r w:rsidRPr="00A20AA1">
              <w:rPr>
                <w:sz w:val="24"/>
                <w:szCs w:val="24"/>
              </w:rPr>
              <w:t xml:space="preserve"> в г.Астана и с продолжением в Бурабайском районе Акмолинской области состоялся международный форум молодых ученных «Burabay forum: приграничное сотрудничество Казахстана и России».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sz w:val="24"/>
                <w:szCs w:val="24"/>
              </w:rPr>
              <w:t xml:space="preserve">На данном форуме были озвучены ряд актуальных вопросов, таких как: социально-экономическое развитие приграничных районов и развитие туристского кластера Казахстана и России, перспективы интернет-маркетинга на основе логистических процессов в развитии приграничных районов Казахстана и России, Молодые </w:t>
            </w:r>
            <w:r w:rsidRPr="00A20AA1">
              <w:rPr>
                <w:sz w:val="24"/>
                <w:szCs w:val="24"/>
              </w:rPr>
              <w:lastRenderedPageBreak/>
              <w:t xml:space="preserve">ученные Казахстана и России: сценарий настоящего и будущего, актуальные проблемы подготовки кадров индустрии туризма и гостеприимства Республики Казахстан, экономическое отношения России и Казахстана: тенденции развития в условиях  изменяющихся критериев пограничности, направления и предпосылки развития приграничных районов Республики Казахстан и Российской федерации и др.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29 августа т.г.</w:t>
            </w:r>
            <w:r w:rsidRPr="00A20AA1">
              <w:rPr>
                <w:sz w:val="24"/>
                <w:szCs w:val="24"/>
              </w:rPr>
              <w:t xml:space="preserve"> в Бурабайском районе состоялся «круглый стол» с участниками новой созданной Туристской ассоциации Акмолинской области, членами которой уже на сегодняшний день являются порядка 30 субъектов туристского бизнеса региона из числа туристских фирм, отелей, санаториев, зон и центров отдыха. </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30 сентября т.г</w:t>
            </w:r>
            <w:r w:rsidRPr="00A20AA1">
              <w:rPr>
                <w:sz w:val="24"/>
                <w:szCs w:val="24"/>
              </w:rPr>
              <w:t xml:space="preserve"> в Бурабайском районе состоялось выездное  совещание по вопросам  развития туристской отрасли с участием акима Акмолинской области Мурзалина М.К. Для участия в мероприятии были приглашены представители  </w:t>
            </w:r>
            <w:r w:rsidRPr="00A20AA1">
              <w:rPr>
                <w:kern w:val="24"/>
                <w:sz w:val="24"/>
                <w:szCs w:val="24"/>
              </w:rPr>
              <w:t>РГП «Казахстанский институт стандартизации и сертификации» и информационно-рекламной компании «А-1», г. Астана, руководители областных управлений, субъекты турбизнеса региона.</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kern w:val="24"/>
                <w:sz w:val="24"/>
                <w:szCs w:val="24"/>
              </w:rPr>
              <w:t xml:space="preserve">На совещании был </w:t>
            </w:r>
            <w:r w:rsidRPr="00A20AA1">
              <w:rPr>
                <w:sz w:val="24"/>
                <w:szCs w:val="24"/>
              </w:rPr>
              <w:t>рассмотрен  обширный круг вопросов, волнующих субъектов сферы.   Это состояние и перспективы развития Бурабайской курортной зоны, вопросы, связанные с присвоением категорийности и звездности объектам размещения, повышением качества и конкурентоспособности предоставляемых услуг, которые определяют успех туристского бизнеса и формируют имидж Акмолинского региона в целом.</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1 ноября</w:t>
            </w:r>
            <w:r w:rsidRPr="00A20AA1">
              <w:rPr>
                <w:sz w:val="24"/>
                <w:szCs w:val="24"/>
                <w:lang w:val="ru-RU"/>
              </w:rPr>
              <w:t xml:space="preserve"> </w:t>
            </w:r>
            <w:r w:rsidRPr="00A20AA1">
              <w:rPr>
                <w:b/>
                <w:sz w:val="24"/>
                <w:szCs w:val="24"/>
                <w:lang w:val="ru-RU"/>
              </w:rPr>
              <w:t>т.г</w:t>
            </w:r>
            <w:r w:rsidRPr="00A20AA1">
              <w:rPr>
                <w:sz w:val="24"/>
                <w:szCs w:val="24"/>
              </w:rPr>
              <w:t xml:space="preserve"> состоялась рабочая поездка акима </w:t>
            </w:r>
            <w:r w:rsidRPr="00A20AA1">
              <w:rPr>
                <w:sz w:val="24"/>
                <w:szCs w:val="24"/>
              </w:rPr>
              <w:lastRenderedPageBreak/>
              <w:t>Акмолинской области Малика Мурзалина в Бурабайский район.</w:t>
            </w:r>
          </w:p>
          <w:p w:rsidR="00E4573D" w:rsidRPr="00A20AA1" w:rsidRDefault="00E4573D" w:rsidP="00E4573D">
            <w:pPr>
              <w:widowControl w:val="0"/>
              <w:pBdr>
                <w:bottom w:val="single" w:sz="4" w:space="18" w:color="FFFFFF"/>
              </w:pBdr>
              <w:tabs>
                <w:tab w:val="left" w:pos="0"/>
              </w:tabs>
              <w:ind w:firstLine="459"/>
              <w:contextualSpacing/>
              <w:jc w:val="both"/>
              <w:rPr>
                <w:sz w:val="24"/>
                <w:szCs w:val="24"/>
                <w:lang w:val="ru-RU"/>
              </w:rPr>
            </w:pPr>
            <w:r w:rsidRPr="00A20AA1">
              <w:rPr>
                <w:b/>
                <w:sz w:val="24"/>
                <w:szCs w:val="24"/>
              </w:rPr>
              <w:t xml:space="preserve">16 ноября </w:t>
            </w:r>
            <w:r w:rsidRPr="00A20AA1">
              <w:rPr>
                <w:b/>
                <w:sz w:val="24"/>
                <w:szCs w:val="24"/>
                <w:lang w:val="ru-RU"/>
              </w:rPr>
              <w:t xml:space="preserve">т.г </w:t>
            </w:r>
            <w:r w:rsidRPr="00A20AA1">
              <w:rPr>
                <w:sz w:val="24"/>
                <w:szCs w:val="24"/>
              </w:rPr>
              <w:t>года в Бурабайском районе состоялось совещание по вопросам туризма с участием Акмолинского филиала НПП «Атамекен». В данном совещании принял участие руководитель Управления туризма Акмолинской области – Ш. Батырханов</w:t>
            </w:r>
          </w:p>
        </w:tc>
        <w:tc>
          <w:tcPr>
            <w:tcW w:w="1559" w:type="dxa"/>
          </w:tcPr>
          <w:p w:rsidR="00E4573D" w:rsidRPr="00A20AA1" w:rsidRDefault="00E4573D" w:rsidP="00E4573D">
            <w:pPr>
              <w:rPr>
                <w:sz w:val="24"/>
                <w:szCs w:val="24"/>
              </w:rPr>
            </w:pPr>
          </w:p>
        </w:tc>
      </w:tr>
      <w:tr w:rsidR="00E4573D" w:rsidRPr="00A20AA1" w:rsidTr="007117E2">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44</w:t>
            </w:r>
          </w:p>
        </w:tc>
        <w:tc>
          <w:tcPr>
            <w:tcW w:w="3970" w:type="dxa"/>
            <w:gridSpan w:val="2"/>
          </w:tcPr>
          <w:p w:rsidR="00E4573D" w:rsidRPr="00A20AA1" w:rsidRDefault="00E4573D" w:rsidP="00E4573D">
            <w:pPr>
              <w:jc w:val="both"/>
              <w:rPr>
                <w:color w:val="000000"/>
                <w:sz w:val="24"/>
                <w:szCs w:val="24"/>
              </w:rPr>
            </w:pPr>
            <w:r w:rsidRPr="00A20AA1">
              <w:rPr>
                <w:color w:val="000000"/>
                <w:sz w:val="24"/>
                <w:szCs w:val="24"/>
              </w:rPr>
              <w:t xml:space="preserve">Организация и проведение  семинара по повышению квалификации  инструкторов по туризму  </w:t>
            </w:r>
          </w:p>
        </w:tc>
        <w:tc>
          <w:tcPr>
            <w:tcW w:w="1984" w:type="dxa"/>
            <w:vAlign w:val="center"/>
          </w:tcPr>
          <w:p w:rsidR="00E4573D" w:rsidRPr="00A20AA1" w:rsidRDefault="00E4573D" w:rsidP="00E4573D">
            <w:pPr>
              <w:rPr>
                <w:kern w:val="24"/>
                <w:sz w:val="24"/>
                <w:szCs w:val="24"/>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autoSpaceDE w:val="0"/>
              <w:autoSpaceDN w:val="0"/>
              <w:adjustRightInd w:val="0"/>
              <w:jc w:val="both"/>
              <w:rPr>
                <w:sz w:val="24"/>
                <w:szCs w:val="24"/>
              </w:rPr>
            </w:pPr>
            <w:r w:rsidRPr="00A20AA1">
              <w:rPr>
                <w:sz w:val="24"/>
                <w:szCs w:val="24"/>
              </w:rPr>
              <w:t>В период с  16  по  22 августа 2017 года на территории Сандыктауского района проведен семинар-тренинг по подготовке инструкторов туризма с участием представителей местных исполнительных органов, туристских организаторов санаторно-оздоровительных учреждений, инструкторов туризма детских оздоровительных лагерей, национальных парков, учебных заведений, готовящих туристские кадры Акмолинской области.</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45</w:t>
            </w:r>
          </w:p>
        </w:tc>
        <w:tc>
          <w:tcPr>
            <w:tcW w:w="3970" w:type="dxa"/>
            <w:gridSpan w:val="2"/>
          </w:tcPr>
          <w:p w:rsidR="00E4573D" w:rsidRPr="00A20AA1" w:rsidRDefault="00E4573D" w:rsidP="00E4573D">
            <w:pPr>
              <w:jc w:val="both"/>
              <w:rPr>
                <w:sz w:val="24"/>
                <w:szCs w:val="24"/>
              </w:rPr>
            </w:pPr>
            <w:r w:rsidRPr="00A20AA1">
              <w:rPr>
                <w:sz w:val="24"/>
                <w:szCs w:val="24"/>
              </w:rPr>
              <w:t>Разработка и выпуск рекламно-информационных материалов  о туристском потенциале Акмолинской области  на 3-4 языках, в т.ч для ЭКСПО-2017</w:t>
            </w:r>
          </w:p>
        </w:tc>
        <w:tc>
          <w:tcPr>
            <w:tcW w:w="1984" w:type="dxa"/>
          </w:tcPr>
          <w:p w:rsidR="00E4573D" w:rsidRPr="00A20AA1" w:rsidRDefault="00E4573D" w:rsidP="00E4573D">
            <w:pPr>
              <w:rPr>
                <w:sz w:val="24"/>
                <w:szCs w:val="24"/>
                <w:lang w:val="ru-RU"/>
              </w:rPr>
            </w:pPr>
            <w:r w:rsidRPr="00A20AA1">
              <w:rPr>
                <w:sz w:val="24"/>
                <w:szCs w:val="24"/>
                <w:lang w:val="ru-RU"/>
              </w:rPr>
              <w:t>Весь период</w:t>
            </w:r>
          </w:p>
          <w:p w:rsidR="00E4573D" w:rsidRPr="00A20AA1" w:rsidRDefault="00E4573D" w:rsidP="00E4573D">
            <w:pPr>
              <w:rPr>
                <w:sz w:val="24"/>
                <w:szCs w:val="24"/>
                <w:lang w:val="ru-RU"/>
              </w:rPr>
            </w:pPr>
          </w:p>
          <w:p w:rsidR="00E4573D" w:rsidRPr="00A20AA1" w:rsidRDefault="00E4573D" w:rsidP="00E4573D">
            <w:pPr>
              <w:rPr>
                <w:sz w:val="24"/>
                <w:szCs w:val="24"/>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Для гостей и участников МСВ ЭКСПО-2017  разработаны специальные  рекламные буклеты на 3-х языках  «Лучшие туристские маршруты».</w:t>
            </w:r>
          </w:p>
        </w:tc>
        <w:tc>
          <w:tcPr>
            <w:tcW w:w="1559" w:type="dxa"/>
          </w:tcPr>
          <w:p w:rsidR="00E4573D" w:rsidRPr="00A20AA1" w:rsidRDefault="00E4573D" w:rsidP="00E4573D">
            <w:pPr>
              <w:rPr>
                <w:sz w:val="24"/>
                <w:szCs w:val="24"/>
              </w:rPr>
            </w:pPr>
          </w:p>
        </w:tc>
      </w:tr>
      <w:tr w:rsidR="00E4573D" w:rsidRPr="00A20AA1" w:rsidTr="00A27A6B">
        <w:tc>
          <w:tcPr>
            <w:tcW w:w="16160" w:type="dxa"/>
            <w:gridSpan w:val="7"/>
          </w:tcPr>
          <w:p w:rsidR="00E4573D" w:rsidRPr="00A20AA1" w:rsidRDefault="00E4573D" w:rsidP="00E4573D">
            <w:pPr>
              <w:rPr>
                <w:sz w:val="24"/>
                <w:szCs w:val="24"/>
              </w:rPr>
            </w:pPr>
            <w:r w:rsidRPr="00A20AA1">
              <w:rPr>
                <w:b/>
                <w:sz w:val="24"/>
                <w:szCs w:val="24"/>
              </w:rPr>
              <w:t xml:space="preserve">                    5.Привлечение инвестиций в развитие туристской инфраструктуры</w:t>
            </w:r>
          </w:p>
        </w:tc>
        <w:tc>
          <w:tcPr>
            <w:tcW w:w="1418" w:type="dxa"/>
          </w:tcPr>
          <w:p w:rsidR="00E4573D" w:rsidRPr="00A20AA1" w:rsidRDefault="00E4573D" w:rsidP="00E4573D">
            <w:pPr>
              <w:spacing w:after="200" w:line="276" w:lineRule="auto"/>
              <w:rPr>
                <w:sz w:val="24"/>
                <w:szCs w:val="24"/>
              </w:rPr>
            </w:pPr>
          </w:p>
        </w:tc>
        <w:tc>
          <w:tcPr>
            <w:tcW w:w="1418" w:type="dxa"/>
          </w:tcPr>
          <w:p w:rsidR="00E4573D" w:rsidRPr="00A20AA1" w:rsidRDefault="00E4573D" w:rsidP="00E4573D">
            <w:pPr>
              <w:spacing w:after="200" w:line="276" w:lineRule="auto"/>
              <w:rPr>
                <w:sz w:val="24"/>
                <w:szCs w:val="24"/>
              </w:rPr>
            </w:pPr>
          </w:p>
        </w:tc>
        <w:tc>
          <w:tcPr>
            <w:tcW w:w="1418" w:type="dxa"/>
          </w:tcPr>
          <w:p w:rsidR="00E4573D" w:rsidRPr="00A20AA1" w:rsidRDefault="00E4573D" w:rsidP="00E4573D">
            <w:pPr>
              <w:spacing w:after="200" w:line="276" w:lineRule="auto"/>
              <w:rPr>
                <w:sz w:val="24"/>
                <w:szCs w:val="24"/>
              </w:rPr>
            </w:pPr>
          </w:p>
        </w:tc>
        <w:tc>
          <w:tcPr>
            <w:tcW w:w="1418" w:type="dxa"/>
          </w:tcPr>
          <w:p w:rsidR="00E4573D" w:rsidRPr="00A20AA1" w:rsidRDefault="00E4573D" w:rsidP="00E4573D">
            <w:pPr>
              <w:jc w:val="both"/>
              <w:rPr>
                <w:sz w:val="24"/>
                <w:szCs w:val="24"/>
                <w:lang w:val="ru-RU"/>
              </w:rPr>
            </w:pPr>
            <w:r w:rsidRPr="00A20AA1">
              <w:rPr>
                <w:sz w:val="24"/>
                <w:szCs w:val="24"/>
                <w:lang w:val="ru-RU"/>
              </w:rPr>
              <w:t>Весь период</w:t>
            </w: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46</w:t>
            </w:r>
          </w:p>
        </w:tc>
        <w:tc>
          <w:tcPr>
            <w:tcW w:w="3936" w:type="dxa"/>
          </w:tcPr>
          <w:p w:rsidR="00E4573D" w:rsidRPr="00A20AA1" w:rsidRDefault="00E4573D" w:rsidP="00E4573D">
            <w:pPr>
              <w:jc w:val="both"/>
              <w:rPr>
                <w:sz w:val="24"/>
                <w:szCs w:val="24"/>
              </w:rPr>
            </w:pPr>
            <w:r w:rsidRPr="00A20AA1">
              <w:rPr>
                <w:sz w:val="24"/>
                <w:szCs w:val="24"/>
              </w:rPr>
              <w:t>Взаимодействие  с АО  «</w:t>
            </w:r>
            <w:r w:rsidRPr="00A20AA1">
              <w:rPr>
                <w:sz w:val="24"/>
                <w:szCs w:val="24"/>
                <w:lang w:val="en-US"/>
              </w:rPr>
              <w:t>KazakhInvest</w:t>
            </w:r>
            <w:r w:rsidRPr="00A20AA1">
              <w:rPr>
                <w:sz w:val="24"/>
                <w:szCs w:val="24"/>
              </w:rPr>
              <w:t>», АО «НК СПК «Есиль»и др. по поиску стратегических (якорных) инвесторов, имеющих успешный опыт создания туристических кластеров</w:t>
            </w:r>
          </w:p>
        </w:tc>
        <w:tc>
          <w:tcPr>
            <w:tcW w:w="2018" w:type="dxa"/>
            <w:gridSpan w:val="2"/>
            <w:vAlign w:val="center"/>
          </w:tcPr>
          <w:p w:rsidR="00E4573D" w:rsidRPr="00A20AA1" w:rsidRDefault="00E4573D" w:rsidP="00E4573D">
            <w:pPr>
              <w:rPr>
                <w:sz w:val="24"/>
                <w:szCs w:val="24"/>
                <w:lang w:val="ru-RU"/>
              </w:rPr>
            </w:pPr>
            <w:r w:rsidRPr="00A20AA1">
              <w:rPr>
                <w:sz w:val="24"/>
                <w:szCs w:val="24"/>
                <w:lang w:val="ru-RU"/>
              </w:rPr>
              <w:t>Весь период</w:t>
            </w:r>
          </w:p>
          <w:p w:rsidR="00E4573D" w:rsidRPr="00A20AA1" w:rsidRDefault="00E4573D" w:rsidP="00E4573D">
            <w:pPr>
              <w:rPr>
                <w:kern w:val="24"/>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ind w:firstLine="33"/>
              <w:jc w:val="both"/>
              <w:rPr>
                <w:color w:val="000000" w:themeColor="text1"/>
                <w:sz w:val="24"/>
                <w:szCs w:val="24"/>
              </w:rPr>
            </w:pPr>
            <w:r w:rsidRPr="00A20AA1">
              <w:rPr>
                <w:color w:val="000000" w:themeColor="text1"/>
                <w:sz w:val="24"/>
                <w:szCs w:val="24"/>
              </w:rPr>
              <w:t>28 июля текущего года в рамках привлечения инвестиций в развитие туристской отрасли Акмолинской области Региональным Представительством АО «НК «KAZAKHINVEST» в Акмолинской области была проведена встреча о возможности строительства аквапарка на территории Бурабайского района.</w:t>
            </w:r>
          </w:p>
          <w:p w:rsidR="00E4573D" w:rsidRPr="00A20AA1" w:rsidRDefault="00E4573D" w:rsidP="00E4573D">
            <w:pPr>
              <w:ind w:firstLine="33"/>
              <w:jc w:val="both"/>
              <w:rPr>
                <w:color w:val="000000" w:themeColor="text1"/>
                <w:sz w:val="24"/>
                <w:szCs w:val="24"/>
                <w:lang w:val="ru-RU"/>
              </w:rPr>
            </w:pPr>
            <w:r w:rsidRPr="00A20AA1">
              <w:rPr>
                <w:color w:val="000000" w:themeColor="text1"/>
                <w:sz w:val="24"/>
                <w:szCs w:val="24"/>
              </w:rPr>
              <w:t xml:space="preserve">По итогам встречи получен план детальной планировки планируемого участка с точными данными и координатами участка, для дальнейшего поиска </w:t>
            </w:r>
            <w:r w:rsidRPr="00A20AA1">
              <w:rPr>
                <w:color w:val="000000" w:themeColor="text1"/>
                <w:sz w:val="24"/>
                <w:szCs w:val="24"/>
              </w:rPr>
              <w:lastRenderedPageBreak/>
              <w:t>стратегических (якорных) инвесторов, имеющих успешный опыт создания аквапарка.</w:t>
            </w:r>
          </w:p>
          <w:p w:rsidR="00E4573D" w:rsidRPr="00A20AA1" w:rsidRDefault="00E4573D" w:rsidP="00E4573D">
            <w:pPr>
              <w:ind w:firstLine="33"/>
              <w:jc w:val="both"/>
              <w:rPr>
                <w:sz w:val="24"/>
                <w:szCs w:val="24"/>
                <w:lang w:val="ru-RU"/>
              </w:rPr>
            </w:pPr>
            <w:r w:rsidRPr="00A20AA1">
              <w:rPr>
                <w:sz w:val="24"/>
                <w:szCs w:val="24"/>
                <w:lang w:val="ru-RU"/>
              </w:rPr>
              <w:t>В рамках развития Щучинско –Боровской курортной зоны и выравнивание туристического потока между зимними и летними сезонами проводится работа по развитию горнолыжного туризма в Акмолинской области , путем строительства горнолыжного комплекса на территории ЩБКЗ.</w:t>
            </w:r>
          </w:p>
          <w:p w:rsidR="00E4573D" w:rsidRPr="00A20AA1" w:rsidRDefault="00E4573D" w:rsidP="00E4573D">
            <w:pPr>
              <w:ind w:firstLine="33"/>
              <w:jc w:val="both"/>
              <w:rPr>
                <w:color w:val="000000" w:themeColor="text1"/>
                <w:sz w:val="24"/>
                <w:szCs w:val="24"/>
                <w:lang w:val="ru-RU"/>
              </w:rPr>
            </w:pPr>
            <w:r w:rsidRPr="00A20AA1">
              <w:rPr>
                <w:sz w:val="24"/>
                <w:szCs w:val="24"/>
                <w:lang w:val="ru-RU"/>
              </w:rPr>
              <w:t>В рамках данной  работы,разработан проект на площади 10 га,который в настоящее время находится на согласовании в ГНПП «Бурабай».После согласования проекта,будут направлены документы в Акимат Бурабайского района на внесение постановления Акимата о выделения земельного участка.</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47</w:t>
            </w:r>
          </w:p>
        </w:tc>
        <w:tc>
          <w:tcPr>
            <w:tcW w:w="3936" w:type="dxa"/>
          </w:tcPr>
          <w:p w:rsidR="00E4573D" w:rsidRPr="00A20AA1" w:rsidRDefault="00E4573D" w:rsidP="00E4573D">
            <w:pPr>
              <w:jc w:val="both"/>
              <w:rPr>
                <w:sz w:val="24"/>
                <w:szCs w:val="24"/>
              </w:rPr>
            </w:pPr>
            <w:r w:rsidRPr="00A20AA1">
              <w:rPr>
                <w:sz w:val="24"/>
                <w:szCs w:val="24"/>
              </w:rPr>
              <w:t>Проведение постоянной работы по поиску  потенциальных инвесторов для реализации актуальных проектов в сфере туризма</w:t>
            </w:r>
          </w:p>
        </w:tc>
        <w:tc>
          <w:tcPr>
            <w:tcW w:w="2018" w:type="dxa"/>
            <w:gridSpan w:val="2"/>
          </w:tcPr>
          <w:p w:rsidR="00E4573D" w:rsidRPr="00A20AA1" w:rsidRDefault="00E4573D" w:rsidP="00E4573D">
            <w:pPr>
              <w:rPr>
                <w:sz w:val="24"/>
                <w:szCs w:val="24"/>
                <w:lang w:val="ru-RU"/>
              </w:rPr>
            </w:pPr>
            <w:r w:rsidRPr="00A20AA1">
              <w:rPr>
                <w:sz w:val="24"/>
                <w:szCs w:val="24"/>
                <w:lang w:val="ru-RU"/>
              </w:rPr>
              <w:t>Весь период</w:t>
            </w:r>
          </w:p>
          <w:p w:rsidR="00E4573D" w:rsidRPr="00A20AA1" w:rsidRDefault="00E4573D" w:rsidP="00E4573D">
            <w:pPr>
              <w:rPr>
                <w:sz w:val="24"/>
                <w:szCs w:val="24"/>
                <w:lang w:val="ru-RU"/>
              </w:rPr>
            </w:pP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lang w:val="ru-RU"/>
              </w:rPr>
            </w:pPr>
            <w:r w:rsidRPr="00A20AA1">
              <w:rPr>
                <w:sz w:val="24"/>
                <w:szCs w:val="24"/>
              </w:rPr>
              <w:t xml:space="preserve">По поиску  потенциальных инвесторов для реализации актуальных проектов в сфере туризма проводится постянные работы, создаются  советы по привлечению инвестров и  улучшению климата инвестиций. </w:t>
            </w:r>
          </w:p>
          <w:p w:rsidR="00E4573D" w:rsidRPr="00A20AA1" w:rsidRDefault="00E4573D" w:rsidP="00E4573D">
            <w:pPr>
              <w:tabs>
                <w:tab w:val="left" w:pos="6237"/>
              </w:tabs>
              <w:jc w:val="both"/>
              <w:rPr>
                <w:color w:val="000000" w:themeColor="text1"/>
                <w:sz w:val="24"/>
                <w:szCs w:val="24"/>
                <w:lang w:val="ru-RU"/>
              </w:rPr>
            </w:pPr>
            <w:r w:rsidRPr="00A20AA1">
              <w:rPr>
                <w:color w:val="000000" w:themeColor="text1"/>
                <w:sz w:val="24"/>
                <w:szCs w:val="24"/>
                <w:lang w:val="ru-RU"/>
              </w:rPr>
              <w:t>27 сентября 2017 года проведена рабочая встреча с представителями турецской компании «</w:t>
            </w:r>
            <w:r w:rsidRPr="00A20AA1">
              <w:rPr>
                <w:color w:val="000000" w:themeColor="text1"/>
                <w:sz w:val="24"/>
                <w:szCs w:val="24"/>
                <w:lang w:val="en-US"/>
              </w:rPr>
              <w:t>Yildizlar</w:t>
            </w:r>
            <w:r w:rsidRPr="00A20AA1">
              <w:rPr>
                <w:color w:val="000000" w:themeColor="text1"/>
                <w:sz w:val="24"/>
                <w:szCs w:val="24"/>
                <w:lang w:val="ru-RU"/>
              </w:rPr>
              <w:t xml:space="preserve"> </w:t>
            </w:r>
            <w:r w:rsidRPr="00A20AA1">
              <w:rPr>
                <w:color w:val="000000" w:themeColor="text1"/>
                <w:sz w:val="24"/>
                <w:szCs w:val="24"/>
                <w:lang w:val="en-US"/>
              </w:rPr>
              <w:t>SSS</w:t>
            </w:r>
            <w:r w:rsidRPr="00A20AA1">
              <w:rPr>
                <w:color w:val="000000" w:themeColor="text1"/>
                <w:sz w:val="24"/>
                <w:szCs w:val="24"/>
                <w:lang w:val="ru-RU"/>
              </w:rPr>
              <w:t xml:space="preserve"> </w:t>
            </w:r>
            <w:r w:rsidRPr="00A20AA1">
              <w:rPr>
                <w:color w:val="000000" w:themeColor="text1"/>
                <w:sz w:val="24"/>
                <w:szCs w:val="24"/>
                <w:lang w:val="en-US"/>
              </w:rPr>
              <w:t>Holding</w:t>
            </w:r>
            <w:r w:rsidRPr="00A20AA1">
              <w:rPr>
                <w:color w:val="000000" w:themeColor="text1"/>
                <w:sz w:val="24"/>
                <w:szCs w:val="24"/>
                <w:lang w:val="ru-RU"/>
              </w:rPr>
              <w:t>»</w:t>
            </w:r>
          </w:p>
          <w:p w:rsidR="00E4573D" w:rsidRPr="00A20AA1" w:rsidRDefault="00E4573D" w:rsidP="00E4573D">
            <w:pPr>
              <w:tabs>
                <w:tab w:val="left" w:pos="6237"/>
              </w:tabs>
              <w:jc w:val="both"/>
              <w:rPr>
                <w:color w:val="000000" w:themeColor="text1"/>
                <w:sz w:val="24"/>
                <w:szCs w:val="24"/>
              </w:rPr>
            </w:pPr>
            <w:r w:rsidRPr="00A20AA1">
              <w:rPr>
                <w:color w:val="000000" w:themeColor="text1"/>
                <w:sz w:val="24"/>
                <w:szCs w:val="24"/>
                <w:lang w:val="ru-RU"/>
              </w:rPr>
              <w:t xml:space="preserve">16 </w:t>
            </w:r>
            <w:r w:rsidRPr="00A20AA1">
              <w:rPr>
                <w:color w:val="000000" w:themeColor="text1"/>
                <w:sz w:val="24"/>
                <w:szCs w:val="24"/>
              </w:rPr>
              <w:t xml:space="preserve">ноября 2017 года </w:t>
            </w:r>
            <w:r w:rsidRPr="00A20AA1">
              <w:rPr>
                <w:color w:val="000000" w:themeColor="text1"/>
                <w:sz w:val="24"/>
                <w:szCs w:val="24"/>
                <w:lang w:val="ru-RU"/>
              </w:rPr>
              <w:t>проведена рабочая встреча с представителями финской компании «</w:t>
            </w:r>
            <w:r w:rsidRPr="00A20AA1">
              <w:rPr>
                <w:color w:val="000000" w:themeColor="text1"/>
                <w:sz w:val="24"/>
                <w:szCs w:val="24"/>
                <w:lang w:val="en-US"/>
              </w:rPr>
              <w:t>Kau</w:t>
            </w:r>
            <w:r w:rsidRPr="00A20AA1">
              <w:rPr>
                <w:color w:val="000000" w:themeColor="text1"/>
                <w:sz w:val="24"/>
                <w:szCs w:val="24"/>
                <w:lang w:val="ru-RU"/>
              </w:rPr>
              <w:t xml:space="preserve"> </w:t>
            </w:r>
            <w:r w:rsidRPr="00A20AA1">
              <w:rPr>
                <w:color w:val="000000" w:themeColor="text1"/>
                <w:sz w:val="24"/>
                <w:szCs w:val="24"/>
                <w:lang w:val="en-US"/>
              </w:rPr>
              <w:t>Ko</w:t>
            </w:r>
            <w:r w:rsidRPr="00A20AA1">
              <w:rPr>
                <w:color w:val="000000" w:themeColor="text1"/>
                <w:sz w:val="24"/>
                <w:szCs w:val="24"/>
                <w:lang w:val="ru-RU"/>
              </w:rPr>
              <w:t xml:space="preserve"> </w:t>
            </w:r>
            <w:r w:rsidRPr="00A20AA1">
              <w:rPr>
                <w:color w:val="000000" w:themeColor="text1"/>
                <w:sz w:val="24"/>
                <w:szCs w:val="24"/>
                <w:lang w:val="en-US"/>
              </w:rPr>
              <w:t>Intenational</w:t>
            </w:r>
            <w:r w:rsidRPr="00A20AA1">
              <w:rPr>
                <w:color w:val="000000" w:themeColor="text1"/>
                <w:sz w:val="24"/>
                <w:szCs w:val="24"/>
                <w:lang w:val="ru-RU"/>
              </w:rPr>
              <w:t xml:space="preserve"> </w:t>
            </w:r>
            <w:r w:rsidRPr="00A20AA1">
              <w:rPr>
                <w:color w:val="000000" w:themeColor="text1"/>
                <w:sz w:val="24"/>
                <w:szCs w:val="24"/>
                <w:lang w:val="en-US"/>
              </w:rPr>
              <w:t>Central</w:t>
            </w:r>
            <w:r w:rsidRPr="00A20AA1">
              <w:rPr>
                <w:color w:val="000000" w:themeColor="text1"/>
                <w:sz w:val="24"/>
                <w:szCs w:val="24"/>
                <w:lang w:val="ru-RU"/>
              </w:rPr>
              <w:t xml:space="preserve"> </w:t>
            </w:r>
            <w:r w:rsidRPr="00A20AA1">
              <w:rPr>
                <w:color w:val="000000" w:themeColor="text1"/>
                <w:sz w:val="24"/>
                <w:szCs w:val="24"/>
                <w:lang w:val="en-US"/>
              </w:rPr>
              <w:t>Asia</w:t>
            </w:r>
            <w:r w:rsidRPr="00A20AA1">
              <w:rPr>
                <w:color w:val="000000" w:themeColor="text1"/>
                <w:sz w:val="24"/>
                <w:szCs w:val="24"/>
                <w:lang w:val="ru-RU"/>
              </w:rPr>
              <w:t>»</w:t>
            </w:r>
            <w:r w:rsidRPr="00A20AA1">
              <w:rPr>
                <w:color w:val="000000" w:themeColor="text1"/>
                <w:sz w:val="24"/>
                <w:szCs w:val="24"/>
              </w:rPr>
              <w:t>,в ходе который были презентованы инвестиционные возможности Акмолинской области и  проявленинтерес к инфоструктурам инвестиционным проектам г.Кокшетау</w:t>
            </w:r>
          </w:p>
          <w:p w:rsidR="00E4573D" w:rsidRPr="00A20AA1" w:rsidRDefault="00E4573D" w:rsidP="00E4573D">
            <w:pPr>
              <w:tabs>
                <w:tab w:val="left" w:pos="6237"/>
              </w:tabs>
              <w:jc w:val="both"/>
              <w:rPr>
                <w:color w:val="000000" w:themeColor="text1"/>
                <w:sz w:val="24"/>
                <w:szCs w:val="24"/>
              </w:rPr>
            </w:pPr>
            <w:r w:rsidRPr="00A20AA1">
              <w:rPr>
                <w:color w:val="000000" w:themeColor="text1"/>
                <w:sz w:val="24"/>
                <w:szCs w:val="24"/>
              </w:rPr>
              <w:t>17 ноября 2017 года провели рабочую встречу с представителями узбекских компаний.</w:t>
            </w:r>
          </w:p>
          <w:p w:rsidR="00E4573D" w:rsidRPr="00A20AA1" w:rsidRDefault="00E4573D" w:rsidP="00E4573D">
            <w:pPr>
              <w:tabs>
                <w:tab w:val="left" w:pos="6237"/>
              </w:tabs>
              <w:jc w:val="both"/>
              <w:rPr>
                <w:color w:val="000000" w:themeColor="text1"/>
                <w:sz w:val="24"/>
                <w:szCs w:val="24"/>
              </w:rPr>
            </w:pPr>
            <w:r w:rsidRPr="00A20AA1">
              <w:rPr>
                <w:color w:val="000000" w:themeColor="text1"/>
                <w:sz w:val="24"/>
                <w:szCs w:val="24"/>
              </w:rPr>
              <w:t>6 декабря 2017 года в г.Астане на площадке центрального офиса АО НК «</w:t>
            </w:r>
            <w:r w:rsidRPr="00A20AA1">
              <w:rPr>
                <w:color w:val="000000" w:themeColor="text1"/>
                <w:sz w:val="24"/>
                <w:szCs w:val="24"/>
                <w:lang w:val="en-US"/>
              </w:rPr>
              <w:t>Kazakh</w:t>
            </w:r>
            <w:r w:rsidRPr="00A20AA1">
              <w:rPr>
                <w:color w:val="000000" w:themeColor="text1"/>
                <w:sz w:val="24"/>
                <w:szCs w:val="24"/>
                <w:lang w:val="ru-RU"/>
              </w:rPr>
              <w:t xml:space="preserve"> </w:t>
            </w:r>
            <w:r w:rsidRPr="00A20AA1">
              <w:rPr>
                <w:color w:val="000000" w:themeColor="text1"/>
                <w:sz w:val="24"/>
                <w:szCs w:val="24"/>
                <w:lang w:val="en-US"/>
              </w:rPr>
              <w:t>Invest</w:t>
            </w:r>
            <w:r w:rsidRPr="00A20AA1">
              <w:rPr>
                <w:color w:val="000000" w:themeColor="text1"/>
                <w:sz w:val="24"/>
                <w:szCs w:val="24"/>
              </w:rPr>
              <w:t>»была организовано рабочая встреча с представителями компании</w:t>
            </w:r>
            <w:r w:rsidRPr="00A20AA1">
              <w:rPr>
                <w:color w:val="000000" w:themeColor="text1"/>
                <w:sz w:val="24"/>
                <w:szCs w:val="24"/>
                <w:lang w:val="ru-RU"/>
              </w:rPr>
              <w:t xml:space="preserve"> </w:t>
            </w:r>
            <w:r w:rsidRPr="00A20AA1">
              <w:rPr>
                <w:color w:val="000000" w:themeColor="text1"/>
                <w:sz w:val="24"/>
                <w:szCs w:val="24"/>
              </w:rPr>
              <w:t>«</w:t>
            </w:r>
            <w:r w:rsidRPr="00A20AA1">
              <w:rPr>
                <w:color w:val="000000" w:themeColor="text1"/>
                <w:sz w:val="24"/>
                <w:szCs w:val="24"/>
                <w:lang w:val="en-US"/>
              </w:rPr>
              <w:t>Al</w:t>
            </w:r>
            <w:r w:rsidRPr="00A20AA1">
              <w:rPr>
                <w:color w:val="000000" w:themeColor="text1"/>
                <w:sz w:val="24"/>
                <w:szCs w:val="24"/>
                <w:lang w:val="ru-RU"/>
              </w:rPr>
              <w:t>-</w:t>
            </w:r>
            <w:r w:rsidRPr="00A20AA1">
              <w:rPr>
                <w:color w:val="000000" w:themeColor="text1"/>
                <w:sz w:val="24"/>
                <w:szCs w:val="24"/>
                <w:lang w:val="en-US"/>
              </w:rPr>
              <w:t>Sharafi</w:t>
            </w:r>
            <w:r w:rsidRPr="00A20AA1">
              <w:rPr>
                <w:color w:val="000000" w:themeColor="text1"/>
                <w:sz w:val="24"/>
                <w:szCs w:val="24"/>
                <w:lang w:val="ru-RU"/>
              </w:rPr>
              <w:t xml:space="preserve"> </w:t>
            </w:r>
            <w:r w:rsidRPr="00A20AA1">
              <w:rPr>
                <w:color w:val="000000" w:themeColor="text1"/>
                <w:sz w:val="24"/>
                <w:szCs w:val="24"/>
                <w:lang w:val="en-US"/>
              </w:rPr>
              <w:t>Group</w:t>
            </w:r>
            <w:r w:rsidRPr="00A20AA1">
              <w:rPr>
                <w:color w:val="000000" w:themeColor="text1"/>
                <w:sz w:val="24"/>
                <w:szCs w:val="24"/>
              </w:rPr>
              <w:t>»</w:t>
            </w:r>
          </w:p>
          <w:p w:rsidR="00E4573D" w:rsidRPr="00A20AA1" w:rsidRDefault="00E4573D" w:rsidP="00E4573D">
            <w:pPr>
              <w:rPr>
                <w:sz w:val="24"/>
                <w:szCs w:val="24"/>
                <w:lang w:val="ru-RU"/>
              </w:rPr>
            </w:pP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48</w:t>
            </w:r>
          </w:p>
        </w:tc>
        <w:tc>
          <w:tcPr>
            <w:tcW w:w="3936" w:type="dxa"/>
          </w:tcPr>
          <w:p w:rsidR="00E4573D" w:rsidRPr="00A20AA1" w:rsidRDefault="00E4573D" w:rsidP="00E4573D">
            <w:pPr>
              <w:rPr>
                <w:sz w:val="24"/>
                <w:szCs w:val="24"/>
              </w:rPr>
            </w:pPr>
            <w:r w:rsidRPr="00A20AA1">
              <w:rPr>
                <w:sz w:val="24"/>
                <w:szCs w:val="24"/>
              </w:rPr>
              <w:t>Обустройство   пляжной зоны на озере Копа  (торговый  дом «</w:t>
            </w:r>
            <w:r w:rsidRPr="00A20AA1">
              <w:rPr>
                <w:sz w:val="24"/>
                <w:szCs w:val="24"/>
                <w:lang w:val="en-US"/>
              </w:rPr>
              <w:t>GrandSport</w:t>
            </w:r>
            <w:r w:rsidRPr="00A20AA1">
              <w:rPr>
                <w:sz w:val="24"/>
                <w:szCs w:val="24"/>
              </w:rPr>
              <w:t>»</w:t>
            </w:r>
          </w:p>
        </w:tc>
        <w:tc>
          <w:tcPr>
            <w:tcW w:w="2018" w:type="dxa"/>
            <w:gridSpan w:val="2"/>
            <w:vAlign w:val="center"/>
          </w:tcPr>
          <w:p w:rsidR="00E4573D" w:rsidRPr="00A20AA1" w:rsidRDefault="00E4573D" w:rsidP="00E4573D">
            <w:pPr>
              <w:rPr>
                <w:sz w:val="24"/>
                <w:szCs w:val="24"/>
                <w:lang w:val="ru-RU"/>
              </w:rPr>
            </w:pPr>
            <w:r w:rsidRPr="00A20AA1">
              <w:rPr>
                <w:kern w:val="24"/>
                <w:sz w:val="24"/>
                <w:szCs w:val="24"/>
                <w:lang w:val="en-US"/>
              </w:rPr>
              <w:t xml:space="preserve">2017-2019 </w:t>
            </w:r>
            <w:r w:rsidRPr="00A20AA1">
              <w:rPr>
                <w:kern w:val="24"/>
                <w:sz w:val="24"/>
                <w:szCs w:val="24"/>
                <w:lang w:val="ru-RU"/>
              </w:rPr>
              <w:t>г.</w:t>
            </w:r>
          </w:p>
        </w:tc>
        <w:tc>
          <w:tcPr>
            <w:tcW w:w="1809" w:type="dxa"/>
          </w:tcPr>
          <w:p w:rsidR="00E4573D" w:rsidRPr="00A20AA1" w:rsidRDefault="00E4573D" w:rsidP="00E4573D">
            <w:pPr>
              <w:rPr>
                <w:sz w:val="24"/>
                <w:szCs w:val="24"/>
              </w:rPr>
            </w:pPr>
            <w:r w:rsidRPr="00A20AA1">
              <w:rPr>
                <w:sz w:val="24"/>
                <w:szCs w:val="24"/>
              </w:rPr>
              <w:t xml:space="preserve">На исполнении </w:t>
            </w:r>
          </w:p>
        </w:tc>
        <w:tc>
          <w:tcPr>
            <w:tcW w:w="6271" w:type="dxa"/>
          </w:tcPr>
          <w:p w:rsidR="00E4573D" w:rsidRPr="00A20AA1" w:rsidRDefault="00E4573D" w:rsidP="00E4573D">
            <w:pPr>
              <w:rPr>
                <w:sz w:val="24"/>
                <w:szCs w:val="24"/>
              </w:rPr>
            </w:pPr>
            <w:r w:rsidRPr="00A20AA1">
              <w:rPr>
                <w:sz w:val="24"/>
                <w:szCs w:val="24"/>
                <w:lang w:val="ru-RU"/>
              </w:rPr>
              <w:t>Для  обустройства пляжной зоны на набережной озера Копа  ИП «Арыстамбаева»  выделен  земельный участок, площадью 0,5746 га.  Проведена  уборка прибрежной полосы, засыпали песком, установили зонты, урны, биотуалеты, открыли автостоянку.</w:t>
            </w:r>
            <w:r w:rsidRPr="00A20AA1">
              <w:rPr>
                <w:sz w:val="24"/>
                <w:szCs w:val="24"/>
              </w:rPr>
              <w:t xml:space="preserve"> Открыт прокатный пункт  лодок, катамаранов, велосипедов, спасательных шлюпок, </w:t>
            </w:r>
            <w:r w:rsidRPr="00A20AA1">
              <w:rPr>
                <w:sz w:val="24"/>
                <w:szCs w:val="24"/>
                <w:lang w:val="ru-RU"/>
              </w:rPr>
              <w:t xml:space="preserve">предусмотрены </w:t>
            </w:r>
            <w:r w:rsidRPr="00A20AA1">
              <w:rPr>
                <w:sz w:val="24"/>
                <w:szCs w:val="24"/>
              </w:rPr>
              <w:t>принадлежности для  развлечения детей</w:t>
            </w:r>
            <w:r w:rsidRPr="00A20AA1">
              <w:rPr>
                <w:sz w:val="24"/>
                <w:szCs w:val="24"/>
                <w:lang w:val="ru-RU"/>
              </w:rPr>
              <w:t>, установлены морозильные камеры для мороженного. В летнее время работают 7 человек, общая проходимость до 1000 человек в день. В перспективе открытие прокатного пункта  для зимних видов спорта.</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b/>
                <w:sz w:val="24"/>
                <w:szCs w:val="24"/>
              </w:rPr>
            </w:pPr>
            <w:r w:rsidRPr="00A20AA1">
              <w:rPr>
                <w:b/>
                <w:sz w:val="24"/>
                <w:szCs w:val="24"/>
              </w:rPr>
              <w:t>49</w:t>
            </w:r>
          </w:p>
        </w:tc>
        <w:tc>
          <w:tcPr>
            <w:tcW w:w="3936" w:type="dxa"/>
            <w:vAlign w:val="center"/>
          </w:tcPr>
          <w:p w:rsidR="00E4573D" w:rsidRPr="00A20AA1" w:rsidRDefault="00E4573D" w:rsidP="00E4573D">
            <w:pPr>
              <w:jc w:val="both"/>
              <w:rPr>
                <w:sz w:val="24"/>
                <w:szCs w:val="24"/>
              </w:rPr>
            </w:pPr>
            <w:r w:rsidRPr="00A20AA1">
              <w:rPr>
                <w:sz w:val="24"/>
                <w:szCs w:val="24"/>
              </w:rPr>
              <w:t>Проработка вопроса создания Центра развития кайтинга и виндсерфинга на озере Копа  (серф-клуб «Лови волну»</w:t>
            </w:r>
          </w:p>
        </w:tc>
        <w:tc>
          <w:tcPr>
            <w:tcW w:w="2018" w:type="dxa"/>
            <w:gridSpan w:val="2"/>
            <w:vAlign w:val="center"/>
          </w:tcPr>
          <w:p w:rsidR="00E4573D" w:rsidRPr="00A20AA1" w:rsidRDefault="00E4573D" w:rsidP="00E4573D">
            <w:pPr>
              <w:rPr>
                <w:b/>
                <w:sz w:val="24"/>
                <w:szCs w:val="24"/>
                <w:lang w:val="ru-RU"/>
              </w:rPr>
            </w:pPr>
            <w:r w:rsidRPr="00A20AA1">
              <w:rPr>
                <w:kern w:val="24"/>
                <w:sz w:val="24"/>
                <w:szCs w:val="24"/>
                <w:lang w:val="en-US"/>
              </w:rPr>
              <w:t xml:space="preserve">2017 </w:t>
            </w:r>
            <w:r w:rsidRPr="00A20AA1">
              <w:rPr>
                <w:kern w:val="24"/>
                <w:sz w:val="24"/>
                <w:szCs w:val="24"/>
                <w:lang w:val="ru-RU"/>
              </w:rPr>
              <w:t>г.</w:t>
            </w:r>
          </w:p>
        </w:tc>
        <w:tc>
          <w:tcPr>
            <w:tcW w:w="1809" w:type="dxa"/>
          </w:tcPr>
          <w:p w:rsidR="00E4573D" w:rsidRPr="00A20AA1" w:rsidRDefault="00E4573D" w:rsidP="00E4573D">
            <w:pPr>
              <w:rPr>
                <w:sz w:val="24"/>
                <w:szCs w:val="24"/>
              </w:rPr>
            </w:pPr>
            <w:r w:rsidRPr="00A20AA1">
              <w:rPr>
                <w:sz w:val="24"/>
                <w:szCs w:val="24"/>
              </w:rPr>
              <w:t xml:space="preserve">На исполнении </w:t>
            </w:r>
          </w:p>
        </w:tc>
        <w:tc>
          <w:tcPr>
            <w:tcW w:w="6271" w:type="dxa"/>
          </w:tcPr>
          <w:p w:rsidR="00E4573D" w:rsidRPr="00A20AA1" w:rsidRDefault="00E4573D" w:rsidP="00E4573D">
            <w:pPr>
              <w:rPr>
                <w:sz w:val="24"/>
                <w:szCs w:val="24"/>
              </w:rPr>
            </w:pPr>
            <w:r w:rsidRPr="00A20AA1">
              <w:rPr>
                <w:sz w:val="24"/>
                <w:szCs w:val="24"/>
              </w:rPr>
              <w:t>Предлагают услугу по виндерсерфинг.Стоимость проекта 4000000 тенге,источник финансирования частные инвесторы.</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b/>
                <w:sz w:val="24"/>
                <w:szCs w:val="24"/>
              </w:rPr>
            </w:pPr>
            <w:r w:rsidRPr="00A20AA1">
              <w:rPr>
                <w:b/>
                <w:sz w:val="24"/>
                <w:szCs w:val="24"/>
              </w:rPr>
              <w:t>50</w:t>
            </w:r>
          </w:p>
        </w:tc>
        <w:tc>
          <w:tcPr>
            <w:tcW w:w="3936" w:type="dxa"/>
          </w:tcPr>
          <w:p w:rsidR="00E4573D" w:rsidRPr="00A20AA1" w:rsidRDefault="00E4573D" w:rsidP="00E4573D">
            <w:pPr>
              <w:rPr>
                <w:bCs/>
                <w:sz w:val="24"/>
                <w:szCs w:val="24"/>
              </w:rPr>
            </w:pPr>
            <w:r w:rsidRPr="00A20AA1">
              <w:rPr>
                <w:bCs/>
                <w:sz w:val="24"/>
                <w:szCs w:val="24"/>
              </w:rPr>
              <w:t>Строительство ресторанно-гостиничного комплекса ИП «Аленова»</w:t>
            </w:r>
          </w:p>
        </w:tc>
        <w:tc>
          <w:tcPr>
            <w:tcW w:w="2018" w:type="dxa"/>
            <w:gridSpan w:val="2"/>
            <w:vAlign w:val="center"/>
          </w:tcPr>
          <w:p w:rsidR="00E4573D" w:rsidRPr="00A20AA1" w:rsidRDefault="00E4573D" w:rsidP="00E4573D">
            <w:pPr>
              <w:rPr>
                <w:b/>
                <w:sz w:val="24"/>
                <w:szCs w:val="24"/>
                <w:lang w:val="ru-RU"/>
              </w:rPr>
            </w:pPr>
            <w:r w:rsidRPr="00A20AA1">
              <w:rPr>
                <w:sz w:val="24"/>
                <w:szCs w:val="24"/>
                <w:lang w:val="ru-RU"/>
              </w:rPr>
              <w:t>2017 г.</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Строительство ресторанно- гостиничного комплекса ИП  «Аленова» введен в эксплуатацию.».Стоимость проекта  70,0 млн. тенге.Создано 20 рабочих мест.</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b/>
                <w:sz w:val="24"/>
                <w:szCs w:val="24"/>
              </w:rPr>
            </w:pPr>
            <w:r w:rsidRPr="00A20AA1">
              <w:rPr>
                <w:b/>
                <w:sz w:val="24"/>
                <w:szCs w:val="24"/>
              </w:rPr>
              <w:t>51</w:t>
            </w:r>
          </w:p>
        </w:tc>
        <w:tc>
          <w:tcPr>
            <w:tcW w:w="3936" w:type="dxa"/>
            <w:vAlign w:val="center"/>
          </w:tcPr>
          <w:p w:rsidR="00E4573D" w:rsidRPr="00A20AA1" w:rsidRDefault="00E4573D" w:rsidP="00E4573D">
            <w:pPr>
              <w:jc w:val="both"/>
              <w:rPr>
                <w:kern w:val="24"/>
                <w:sz w:val="24"/>
                <w:szCs w:val="24"/>
              </w:rPr>
            </w:pPr>
            <w:r w:rsidRPr="00A20AA1">
              <w:rPr>
                <w:sz w:val="24"/>
                <w:szCs w:val="24"/>
              </w:rPr>
              <w:t>Организация базы отдыха ИП «Аксакалова»</w:t>
            </w:r>
          </w:p>
        </w:tc>
        <w:tc>
          <w:tcPr>
            <w:tcW w:w="2018" w:type="dxa"/>
            <w:gridSpan w:val="2"/>
          </w:tcPr>
          <w:p w:rsidR="00E4573D" w:rsidRPr="00A20AA1" w:rsidRDefault="00E4573D" w:rsidP="00E4573D">
            <w:pPr>
              <w:tabs>
                <w:tab w:val="left" w:pos="6237"/>
              </w:tabs>
              <w:rPr>
                <w:sz w:val="24"/>
                <w:szCs w:val="24"/>
                <w:lang w:val="ru-RU"/>
              </w:rPr>
            </w:pPr>
            <w:r w:rsidRPr="00A20AA1">
              <w:rPr>
                <w:kern w:val="24"/>
                <w:sz w:val="24"/>
                <w:szCs w:val="24"/>
                <w:lang w:val="ru-RU"/>
              </w:rPr>
              <w:t>2017 г.</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Строительство туристической базы завершено, акт ввода в эксплуатацию подписан. Ведется прием гостей в будние и выходные дни</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52</w:t>
            </w:r>
          </w:p>
        </w:tc>
        <w:tc>
          <w:tcPr>
            <w:tcW w:w="3936" w:type="dxa"/>
          </w:tcPr>
          <w:p w:rsidR="00E4573D" w:rsidRPr="00A20AA1" w:rsidRDefault="00E4573D" w:rsidP="00E4573D">
            <w:pPr>
              <w:jc w:val="both"/>
              <w:rPr>
                <w:sz w:val="24"/>
                <w:szCs w:val="24"/>
              </w:rPr>
            </w:pPr>
            <w:r w:rsidRPr="00A20AA1">
              <w:rPr>
                <w:sz w:val="24"/>
                <w:szCs w:val="24"/>
              </w:rPr>
              <w:t>Строительство зоны  отдыха ТОО  «Фортуна»  (а. Жибекжолы»</w:t>
            </w:r>
          </w:p>
        </w:tc>
        <w:tc>
          <w:tcPr>
            <w:tcW w:w="2018" w:type="dxa"/>
            <w:gridSpan w:val="2"/>
            <w:vAlign w:val="center"/>
          </w:tcPr>
          <w:p w:rsidR="00E4573D" w:rsidRPr="00A20AA1" w:rsidRDefault="00E4573D" w:rsidP="00E4573D">
            <w:pPr>
              <w:rPr>
                <w:b/>
                <w:sz w:val="24"/>
                <w:szCs w:val="24"/>
                <w:lang w:val="ru-RU"/>
              </w:rPr>
            </w:pPr>
            <w:r w:rsidRPr="00A20AA1">
              <w:rPr>
                <w:sz w:val="24"/>
                <w:szCs w:val="24"/>
                <w:lang w:val="ru-RU"/>
              </w:rPr>
              <w:t>2018 г</w:t>
            </w:r>
          </w:p>
        </w:tc>
        <w:tc>
          <w:tcPr>
            <w:tcW w:w="1809" w:type="dxa"/>
          </w:tcPr>
          <w:p w:rsidR="00E4573D" w:rsidRPr="00A20AA1" w:rsidRDefault="00E4573D" w:rsidP="00E4573D">
            <w:pPr>
              <w:rPr>
                <w:sz w:val="24"/>
                <w:szCs w:val="24"/>
              </w:rPr>
            </w:pPr>
            <w:r w:rsidRPr="00A20AA1">
              <w:rPr>
                <w:sz w:val="24"/>
                <w:szCs w:val="24"/>
              </w:rPr>
              <w:t>не исполнен</w:t>
            </w:r>
          </w:p>
        </w:tc>
        <w:tc>
          <w:tcPr>
            <w:tcW w:w="6271" w:type="dxa"/>
          </w:tcPr>
          <w:p w:rsidR="00E4573D" w:rsidRPr="00A20AA1" w:rsidRDefault="00E4573D" w:rsidP="00E4573D">
            <w:pPr>
              <w:rPr>
                <w:sz w:val="24"/>
                <w:szCs w:val="24"/>
              </w:rPr>
            </w:pPr>
            <w:r w:rsidRPr="00A20AA1">
              <w:rPr>
                <w:sz w:val="24"/>
                <w:szCs w:val="24"/>
              </w:rPr>
              <w:t>Строительство зоны  отдыха ТОО  «Фортуна»  (а. Жибекжолы» в связи с финансовыми затруднениями и судебными разбирательствами между учредителями проекта приостановлено на неопределенное время.</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53</w:t>
            </w:r>
          </w:p>
        </w:tc>
        <w:tc>
          <w:tcPr>
            <w:tcW w:w="3936" w:type="dxa"/>
          </w:tcPr>
          <w:p w:rsidR="00E4573D" w:rsidRPr="00A20AA1" w:rsidRDefault="00E4573D" w:rsidP="00E4573D">
            <w:pPr>
              <w:rPr>
                <w:kern w:val="24"/>
                <w:sz w:val="24"/>
                <w:szCs w:val="24"/>
              </w:rPr>
            </w:pPr>
            <w:r w:rsidRPr="00A20AA1">
              <w:rPr>
                <w:kern w:val="24"/>
                <w:sz w:val="24"/>
                <w:szCs w:val="24"/>
              </w:rPr>
              <w:t>Строительстве детского развлекательного центра «Ботакан»</w:t>
            </w:r>
          </w:p>
        </w:tc>
        <w:tc>
          <w:tcPr>
            <w:tcW w:w="2018" w:type="dxa"/>
            <w:gridSpan w:val="2"/>
            <w:vAlign w:val="center"/>
          </w:tcPr>
          <w:p w:rsidR="00E4573D" w:rsidRPr="00A20AA1" w:rsidRDefault="00E4573D" w:rsidP="00E4573D">
            <w:pPr>
              <w:rPr>
                <w:b/>
                <w:sz w:val="24"/>
                <w:szCs w:val="24"/>
                <w:lang w:val="ru-RU"/>
              </w:rPr>
            </w:pPr>
            <w:r w:rsidRPr="00A20AA1">
              <w:rPr>
                <w:kern w:val="24"/>
                <w:sz w:val="24"/>
                <w:szCs w:val="24"/>
                <w:lang w:val="ru-RU"/>
              </w:rPr>
              <w:t>2017 г.</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kern w:val="24"/>
                <w:sz w:val="24"/>
                <w:szCs w:val="24"/>
              </w:rPr>
              <w:t xml:space="preserve"> ДРЦ«Ботакан» завершен и введен в эксплуатацию, создано 14 рабочих мест .Стоимость проекта 170 млн.тг</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pStyle w:val="2"/>
              <w:outlineLvl w:val="1"/>
              <w:rPr>
                <w:rFonts w:ascii="Times New Roman" w:hAnsi="Times New Roman" w:cs="Times New Roman"/>
                <w:b w:val="0"/>
                <w:color w:val="auto"/>
                <w:sz w:val="24"/>
                <w:szCs w:val="24"/>
                <w:lang w:val="ru-RU"/>
              </w:rPr>
            </w:pPr>
            <w:r w:rsidRPr="00A20AA1">
              <w:rPr>
                <w:rFonts w:ascii="Times New Roman" w:hAnsi="Times New Roman" w:cs="Times New Roman"/>
                <w:b w:val="0"/>
                <w:color w:val="auto"/>
                <w:sz w:val="24"/>
                <w:szCs w:val="24"/>
                <w:lang w:val="ru-RU"/>
              </w:rPr>
              <w:t>54</w:t>
            </w:r>
          </w:p>
        </w:tc>
        <w:tc>
          <w:tcPr>
            <w:tcW w:w="3936" w:type="dxa"/>
            <w:vAlign w:val="center"/>
          </w:tcPr>
          <w:p w:rsidR="00E4573D" w:rsidRPr="00A20AA1" w:rsidRDefault="00E4573D" w:rsidP="00E4573D">
            <w:pPr>
              <w:jc w:val="both"/>
              <w:rPr>
                <w:kern w:val="24"/>
                <w:sz w:val="24"/>
                <w:szCs w:val="24"/>
              </w:rPr>
            </w:pPr>
            <w:r w:rsidRPr="00A20AA1">
              <w:rPr>
                <w:kern w:val="24"/>
                <w:sz w:val="24"/>
                <w:szCs w:val="24"/>
              </w:rPr>
              <w:t>Строительство  гостиничного комплекса ИП «БЕК»</w:t>
            </w:r>
          </w:p>
        </w:tc>
        <w:tc>
          <w:tcPr>
            <w:tcW w:w="2018" w:type="dxa"/>
            <w:gridSpan w:val="2"/>
            <w:vAlign w:val="center"/>
          </w:tcPr>
          <w:p w:rsidR="00E4573D" w:rsidRPr="00A20AA1" w:rsidRDefault="00E4573D" w:rsidP="00E4573D">
            <w:pPr>
              <w:rPr>
                <w:kern w:val="24"/>
                <w:sz w:val="24"/>
                <w:szCs w:val="24"/>
                <w:lang w:val="en-US"/>
              </w:rPr>
            </w:pPr>
            <w:r w:rsidRPr="00A20AA1">
              <w:rPr>
                <w:kern w:val="24"/>
                <w:sz w:val="24"/>
                <w:szCs w:val="24"/>
                <w:lang w:val="ru-RU"/>
              </w:rPr>
              <w:t>2019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Проект находится на стадии разработки ПСД</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55</w:t>
            </w:r>
          </w:p>
        </w:tc>
        <w:tc>
          <w:tcPr>
            <w:tcW w:w="3936" w:type="dxa"/>
          </w:tcPr>
          <w:p w:rsidR="00E4573D" w:rsidRPr="00A20AA1" w:rsidRDefault="00E4573D" w:rsidP="00E4573D">
            <w:pPr>
              <w:jc w:val="both"/>
              <w:rPr>
                <w:sz w:val="24"/>
                <w:szCs w:val="24"/>
              </w:rPr>
            </w:pPr>
            <w:r w:rsidRPr="00A20AA1">
              <w:rPr>
                <w:kern w:val="24"/>
                <w:sz w:val="24"/>
                <w:szCs w:val="24"/>
              </w:rPr>
              <w:t xml:space="preserve">Строительство </w:t>
            </w:r>
            <w:r w:rsidRPr="00A20AA1">
              <w:rPr>
                <w:sz w:val="24"/>
                <w:szCs w:val="24"/>
              </w:rPr>
              <w:t>гостиничного комплекса с рестораном и сауной, п. Бурабай (ИП Цой)</w:t>
            </w:r>
          </w:p>
        </w:tc>
        <w:tc>
          <w:tcPr>
            <w:tcW w:w="2018" w:type="dxa"/>
            <w:gridSpan w:val="2"/>
            <w:vAlign w:val="center"/>
          </w:tcPr>
          <w:p w:rsidR="00E4573D" w:rsidRPr="00A20AA1" w:rsidRDefault="00E4573D" w:rsidP="00E4573D">
            <w:pPr>
              <w:rPr>
                <w:kern w:val="24"/>
                <w:sz w:val="24"/>
                <w:szCs w:val="24"/>
                <w:lang w:val="ru-RU"/>
              </w:rPr>
            </w:pPr>
            <w:r w:rsidRPr="00A20AA1">
              <w:rPr>
                <w:sz w:val="24"/>
                <w:szCs w:val="24"/>
              </w:rPr>
              <w:t>201</w:t>
            </w:r>
            <w:r w:rsidRPr="00A20AA1">
              <w:rPr>
                <w:sz w:val="24"/>
                <w:szCs w:val="24"/>
                <w:lang w:val="ru-RU"/>
              </w:rPr>
              <w:t>7-2018 г</w:t>
            </w:r>
            <w:r w:rsidRPr="00A20AA1">
              <w:rPr>
                <w:sz w:val="24"/>
                <w:szCs w:val="24"/>
              </w:rPr>
              <w:t>г</w:t>
            </w:r>
            <w:r w:rsidRPr="00A20AA1">
              <w:rPr>
                <w:sz w:val="24"/>
                <w:szCs w:val="24"/>
                <w:lang w:val="ru-RU"/>
              </w:rPr>
              <w:t>.</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Строительство гостиничного комплекса выполнено 80%. Имеются</w:t>
            </w:r>
          </w:p>
          <w:p w:rsidR="00E4573D" w:rsidRPr="00A20AA1" w:rsidRDefault="00E4573D" w:rsidP="00E4573D">
            <w:pPr>
              <w:rPr>
                <w:sz w:val="24"/>
                <w:szCs w:val="24"/>
              </w:rPr>
            </w:pPr>
            <w:r w:rsidRPr="00A20AA1">
              <w:rPr>
                <w:sz w:val="24"/>
                <w:szCs w:val="24"/>
              </w:rPr>
              <w:t xml:space="preserve">50 номеров, ресторан на 150 человек,  прачечная, сауна с </w:t>
            </w:r>
            <w:r w:rsidRPr="00A20AA1">
              <w:rPr>
                <w:sz w:val="24"/>
                <w:szCs w:val="24"/>
              </w:rPr>
              <w:lastRenderedPageBreak/>
              <w:t>бассейном (3</w:t>
            </w:r>
            <w:r w:rsidRPr="00A20AA1">
              <w:rPr>
                <w:sz w:val="24"/>
                <w:szCs w:val="24"/>
                <w:lang w:val="en-US"/>
              </w:rPr>
              <w:t>x</w:t>
            </w:r>
            <w:r w:rsidRPr="00A20AA1">
              <w:rPr>
                <w:sz w:val="24"/>
                <w:szCs w:val="24"/>
              </w:rPr>
              <w:t>6 метров).</w:t>
            </w:r>
          </w:p>
          <w:p w:rsidR="00E4573D" w:rsidRPr="00A20AA1" w:rsidRDefault="00E4573D" w:rsidP="00E4573D">
            <w:pPr>
              <w:rPr>
                <w:sz w:val="24"/>
                <w:szCs w:val="24"/>
              </w:rPr>
            </w:pPr>
            <w:r w:rsidRPr="00A20AA1">
              <w:rPr>
                <w:sz w:val="24"/>
                <w:szCs w:val="24"/>
              </w:rPr>
              <w:t>Стоимость проекта 177 млн.тнг.</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56</w:t>
            </w:r>
          </w:p>
        </w:tc>
        <w:tc>
          <w:tcPr>
            <w:tcW w:w="3936" w:type="dxa"/>
          </w:tcPr>
          <w:p w:rsidR="00E4573D" w:rsidRPr="00A20AA1" w:rsidRDefault="00E4573D" w:rsidP="00E4573D">
            <w:pPr>
              <w:jc w:val="both"/>
              <w:rPr>
                <w:sz w:val="24"/>
                <w:szCs w:val="24"/>
              </w:rPr>
            </w:pPr>
            <w:r w:rsidRPr="00A20AA1">
              <w:rPr>
                <w:sz w:val="24"/>
                <w:szCs w:val="24"/>
              </w:rPr>
              <w:t xml:space="preserve">Создание научно - оздоровительного комплекса  «Назарбаев Университет» </w:t>
            </w:r>
          </w:p>
        </w:tc>
        <w:tc>
          <w:tcPr>
            <w:tcW w:w="2018" w:type="dxa"/>
            <w:gridSpan w:val="2"/>
          </w:tcPr>
          <w:p w:rsidR="00E4573D" w:rsidRPr="00A20AA1" w:rsidRDefault="00E4573D" w:rsidP="00E4573D">
            <w:pPr>
              <w:rPr>
                <w:sz w:val="24"/>
                <w:szCs w:val="24"/>
                <w:lang w:val="ru-RU"/>
              </w:rPr>
            </w:pPr>
            <w:r w:rsidRPr="00A20AA1">
              <w:rPr>
                <w:sz w:val="24"/>
                <w:szCs w:val="24"/>
              </w:rPr>
              <w:t>201</w:t>
            </w:r>
            <w:r w:rsidRPr="00A20AA1">
              <w:rPr>
                <w:sz w:val="24"/>
                <w:szCs w:val="24"/>
                <w:lang w:val="ru-RU"/>
              </w:rPr>
              <w:t>7-2018</w:t>
            </w:r>
            <w:r w:rsidRPr="00A20AA1">
              <w:rPr>
                <w:sz w:val="24"/>
                <w:szCs w:val="24"/>
              </w:rPr>
              <w:t xml:space="preserve"> г</w:t>
            </w:r>
            <w:r w:rsidRPr="00A20AA1">
              <w:rPr>
                <w:sz w:val="24"/>
                <w:szCs w:val="24"/>
                <w:lang w:val="ru-RU"/>
              </w:rPr>
              <w:t>.</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Площадь земельного участка – 24,17 га</w:t>
            </w:r>
          </w:p>
          <w:p w:rsidR="00E4573D" w:rsidRPr="00A20AA1" w:rsidRDefault="00E4573D" w:rsidP="00E4573D">
            <w:pPr>
              <w:rPr>
                <w:sz w:val="24"/>
                <w:szCs w:val="24"/>
              </w:rPr>
            </w:pPr>
            <w:r w:rsidRPr="00A20AA1">
              <w:rPr>
                <w:sz w:val="24"/>
                <w:szCs w:val="24"/>
              </w:rPr>
              <w:t>Состав объекта:</w:t>
            </w:r>
          </w:p>
          <w:p w:rsidR="00E4573D" w:rsidRPr="00A20AA1" w:rsidRDefault="00E4573D" w:rsidP="00E4573D">
            <w:pPr>
              <w:rPr>
                <w:sz w:val="24"/>
                <w:szCs w:val="24"/>
              </w:rPr>
            </w:pPr>
            <w:r w:rsidRPr="00A20AA1">
              <w:rPr>
                <w:sz w:val="24"/>
                <w:szCs w:val="24"/>
              </w:rPr>
              <w:t xml:space="preserve"> - внеплощадочные и внутриплощадочные инженерные сети, в том числе: тепловые;водопровода (</w:t>
            </w:r>
            <w:r w:rsidRPr="00A20AA1">
              <w:rPr>
                <w:i/>
                <w:sz w:val="24"/>
                <w:szCs w:val="24"/>
              </w:rPr>
              <w:t>подведено</w:t>
            </w:r>
            <w:r w:rsidRPr="00A20AA1">
              <w:rPr>
                <w:sz w:val="24"/>
                <w:szCs w:val="24"/>
              </w:rPr>
              <w:t>);канализации (</w:t>
            </w:r>
            <w:r w:rsidRPr="00A20AA1">
              <w:rPr>
                <w:i/>
                <w:sz w:val="24"/>
                <w:szCs w:val="24"/>
              </w:rPr>
              <w:t>подведено</w:t>
            </w:r>
            <w:r w:rsidRPr="00A20AA1">
              <w:rPr>
                <w:sz w:val="24"/>
                <w:szCs w:val="24"/>
              </w:rPr>
              <w:t>); дренажная система и ливневая канализация; электрические (</w:t>
            </w:r>
            <w:r w:rsidRPr="00A20AA1">
              <w:rPr>
                <w:i/>
                <w:sz w:val="24"/>
                <w:szCs w:val="24"/>
              </w:rPr>
              <w:t>подведено</w:t>
            </w:r>
            <w:r w:rsidRPr="00A20AA1">
              <w:rPr>
                <w:sz w:val="24"/>
                <w:szCs w:val="24"/>
              </w:rPr>
              <w:t>);                           .</w:t>
            </w:r>
          </w:p>
          <w:p w:rsidR="00E4573D" w:rsidRPr="00A20AA1" w:rsidRDefault="00E4573D" w:rsidP="00E4573D">
            <w:pPr>
              <w:rPr>
                <w:sz w:val="24"/>
                <w:szCs w:val="24"/>
              </w:rPr>
            </w:pPr>
            <w:r w:rsidRPr="00A20AA1">
              <w:rPr>
                <w:sz w:val="24"/>
                <w:szCs w:val="24"/>
              </w:rPr>
              <w:t xml:space="preserve">                         - Исследовательский корпус;</w:t>
            </w:r>
          </w:p>
          <w:p w:rsidR="00E4573D" w:rsidRPr="00A20AA1" w:rsidRDefault="00E4573D" w:rsidP="00E4573D">
            <w:pPr>
              <w:rPr>
                <w:sz w:val="24"/>
                <w:szCs w:val="24"/>
              </w:rPr>
            </w:pPr>
            <w:r w:rsidRPr="00A20AA1">
              <w:rPr>
                <w:sz w:val="24"/>
                <w:szCs w:val="24"/>
              </w:rPr>
              <w:t xml:space="preserve">                         - Здание биолаборатории;</w:t>
            </w:r>
          </w:p>
          <w:p w:rsidR="00E4573D" w:rsidRPr="00A20AA1" w:rsidRDefault="00E4573D" w:rsidP="00E4573D">
            <w:pPr>
              <w:rPr>
                <w:sz w:val="24"/>
                <w:szCs w:val="24"/>
              </w:rPr>
            </w:pPr>
            <w:r w:rsidRPr="00A20AA1">
              <w:rPr>
                <w:sz w:val="24"/>
                <w:szCs w:val="24"/>
              </w:rPr>
              <w:t xml:space="preserve">                         - Гостиница, совмещенная с жилым блоком;</w:t>
            </w:r>
          </w:p>
          <w:p w:rsidR="00E4573D" w:rsidRPr="00A20AA1" w:rsidRDefault="00E4573D" w:rsidP="00E4573D">
            <w:pPr>
              <w:rPr>
                <w:sz w:val="24"/>
                <w:szCs w:val="24"/>
              </w:rPr>
            </w:pPr>
            <w:r w:rsidRPr="00A20AA1">
              <w:rPr>
                <w:sz w:val="24"/>
                <w:szCs w:val="24"/>
              </w:rPr>
              <w:t xml:space="preserve">                         - Спортивный комплекс;</w:t>
            </w:r>
          </w:p>
          <w:p w:rsidR="00E4573D" w:rsidRPr="00A20AA1" w:rsidRDefault="00E4573D" w:rsidP="00E4573D">
            <w:pPr>
              <w:rPr>
                <w:sz w:val="24"/>
                <w:szCs w:val="24"/>
              </w:rPr>
            </w:pPr>
            <w:r w:rsidRPr="00A20AA1">
              <w:rPr>
                <w:sz w:val="24"/>
                <w:szCs w:val="24"/>
              </w:rPr>
              <w:t xml:space="preserve">                         - Крытый пешеходный мост;</w:t>
            </w:r>
          </w:p>
          <w:p w:rsidR="00E4573D" w:rsidRPr="00A20AA1" w:rsidRDefault="00E4573D" w:rsidP="00E4573D">
            <w:pPr>
              <w:rPr>
                <w:sz w:val="24"/>
                <w:szCs w:val="24"/>
              </w:rPr>
            </w:pPr>
            <w:r w:rsidRPr="00A20AA1">
              <w:rPr>
                <w:sz w:val="24"/>
                <w:szCs w:val="24"/>
              </w:rPr>
              <w:t xml:space="preserve">                         - Экологическая лаборатория;</w:t>
            </w:r>
          </w:p>
          <w:p w:rsidR="00E4573D" w:rsidRPr="00A20AA1" w:rsidRDefault="00E4573D" w:rsidP="00E4573D">
            <w:pPr>
              <w:rPr>
                <w:sz w:val="24"/>
                <w:szCs w:val="24"/>
              </w:rPr>
            </w:pPr>
            <w:r w:rsidRPr="00A20AA1">
              <w:rPr>
                <w:sz w:val="24"/>
                <w:szCs w:val="24"/>
              </w:rPr>
              <w:t xml:space="preserve">                         - Энергополигон;</w:t>
            </w:r>
          </w:p>
          <w:p w:rsidR="00E4573D" w:rsidRPr="00A20AA1" w:rsidRDefault="00E4573D" w:rsidP="00E4573D">
            <w:pPr>
              <w:rPr>
                <w:sz w:val="24"/>
                <w:szCs w:val="24"/>
              </w:rPr>
            </w:pPr>
            <w:r w:rsidRPr="00A20AA1">
              <w:rPr>
                <w:sz w:val="24"/>
                <w:szCs w:val="24"/>
              </w:rPr>
              <w:t xml:space="preserve">                         - Причал плавучей лаборатории;</w:t>
            </w:r>
          </w:p>
          <w:p w:rsidR="00E4573D" w:rsidRPr="00A20AA1" w:rsidRDefault="00E4573D" w:rsidP="00E4573D">
            <w:pPr>
              <w:rPr>
                <w:sz w:val="24"/>
                <w:szCs w:val="24"/>
              </w:rPr>
            </w:pPr>
            <w:r w:rsidRPr="00A20AA1">
              <w:rPr>
                <w:sz w:val="24"/>
                <w:szCs w:val="24"/>
              </w:rPr>
              <w:t xml:space="preserve">                         - Место для хранения катера и лодок;</w:t>
            </w:r>
          </w:p>
          <w:p w:rsidR="00E4573D" w:rsidRPr="00A20AA1" w:rsidRDefault="00E4573D" w:rsidP="00E4573D">
            <w:pPr>
              <w:rPr>
                <w:sz w:val="24"/>
                <w:szCs w:val="24"/>
              </w:rPr>
            </w:pPr>
            <w:r w:rsidRPr="00A20AA1">
              <w:rPr>
                <w:sz w:val="24"/>
                <w:szCs w:val="24"/>
              </w:rPr>
              <w:t xml:space="preserve">                         - Коттеджи;</w:t>
            </w:r>
          </w:p>
          <w:p w:rsidR="00E4573D" w:rsidRPr="00A20AA1" w:rsidRDefault="00E4573D" w:rsidP="00E4573D">
            <w:pPr>
              <w:rPr>
                <w:sz w:val="24"/>
                <w:szCs w:val="24"/>
              </w:rPr>
            </w:pPr>
            <w:r w:rsidRPr="00A20AA1">
              <w:rPr>
                <w:sz w:val="24"/>
                <w:szCs w:val="24"/>
              </w:rPr>
              <w:t xml:space="preserve">                         - Здание для обслуживающего персонала;</w:t>
            </w:r>
          </w:p>
          <w:p w:rsidR="00E4573D" w:rsidRPr="00A20AA1" w:rsidRDefault="00E4573D" w:rsidP="00E4573D">
            <w:pPr>
              <w:rPr>
                <w:sz w:val="24"/>
                <w:szCs w:val="24"/>
              </w:rPr>
            </w:pPr>
            <w:r w:rsidRPr="00A20AA1">
              <w:rPr>
                <w:sz w:val="24"/>
                <w:szCs w:val="24"/>
              </w:rPr>
              <w:t xml:space="preserve">                         - Крытый гараж для обслуживающего персонала;</w:t>
            </w:r>
          </w:p>
          <w:p w:rsidR="00E4573D" w:rsidRPr="00A20AA1" w:rsidRDefault="00E4573D" w:rsidP="00E4573D">
            <w:pPr>
              <w:rPr>
                <w:sz w:val="24"/>
                <w:szCs w:val="24"/>
              </w:rPr>
            </w:pPr>
            <w:r w:rsidRPr="00A20AA1">
              <w:rPr>
                <w:sz w:val="24"/>
                <w:szCs w:val="24"/>
              </w:rPr>
              <w:t xml:space="preserve">                         - Крытый гараж для служебного автотранспорта;</w:t>
            </w:r>
          </w:p>
          <w:p w:rsidR="00E4573D" w:rsidRPr="00A20AA1" w:rsidRDefault="00E4573D" w:rsidP="00E4573D">
            <w:pPr>
              <w:rPr>
                <w:sz w:val="24"/>
                <w:szCs w:val="24"/>
              </w:rPr>
            </w:pPr>
            <w:r w:rsidRPr="00A20AA1">
              <w:rPr>
                <w:sz w:val="24"/>
                <w:szCs w:val="24"/>
              </w:rPr>
              <w:t xml:space="preserve">                         - Котельная;</w:t>
            </w:r>
          </w:p>
          <w:p w:rsidR="00E4573D" w:rsidRPr="00A20AA1" w:rsidRDefault="00E4573D" w:rsidP="00E4573D">
            <w:pPr>
              <w:rPr>
                <w:sz w:val="24"/>
                <w:szCs w:val="24"/>
              </w:rPr>
            </w:pPr>
            <w:r w:rsidRPr="00A20AA1">
              <w:rPr>
                <w:sz w:val="24"/>
                <w:szCs w:val="24"/>
              </w:rPr>
              <w:t xml:space="preserve">                         - Хранилище топлива;</w:t>
            </w:r>
          </w:p>
          <w:p w:rsidR="00E4573D" w:rsidRPr="00A20AA1" w:rsidRDefault="00E4573D" w:rsidP="00E4573D">
            <w:pPr>
              <w:rPr>
                <w:sz w:val="24"/>
                <w:szCs w:val="24"/>
              </w:rPr>
            </w:pPr>
            <w:r w:rsidRPr="00A20AA1">
              <w:rPr>
                <w:sz w:val="24"/>
                <w:szCs w:val="24"/>
              </w:rPr>
              <w:t xml:space="preserve">                         - Электрическая подстанция;</w:t>
            </w:r>
          </w:p>
          <w:p w:rsidR="00E4573D" w:rsidRPr="00A20AA1" w:rsidRDefault="00E4573D" w:rsidP="00E4573D">
            <w:pPr>
              <w:rPr>
                <w:sz w:val="24"/>
                <w:szCs w:val="24"/>
              </w:rPr>
            </w:pPr>
            <w:r w:rsidRPr="00A20AA1">
              <w:rPr>
                <w:sz w:val="24"/>
                <w:szCs w:val="24"/>
              </w:rPr>
              <w:t xml:space="preserve">                         - Контрольно-пропускные пункты;</w:t>
            </w:r>
          </w:p>
          <w:p w:rsidR="00E4573D" w:rsidRPr="00A20AA1" w:rsidRDefault="00E4573D" w:rsidP="00E4573D">
            <w:pPr>
              <w:rPr>
                <w:sz w:val="24"/>
                <w:szCs w:val="24"/>
              </w:rPr>
            </w:pPr>
            <w:r w:rsidRPr="00A20AA1">
              <w:rPr>
                <w:sz w:val="24"/>
                <w:szCs w:val="24"/>
              </w:rPr>
              <w:t xml:space="preserve">                         - Благоустройство и озеленение в пределах    </w:t>
            </w:r>
          </w:p>
          <w:p w:rsidR="00E4573D" w:rsidRPr="00A20AA1" w:rsidRDefault="00E4573D" w:rsidP="00E4573D">
            <w:pPr>
              <w:rPr>
                <w:sz w:val="24"/>
                <w:szCs w:val="24"/>
              </w:rPr>
            </w:pPr>
            <w:r w:rsidRPr="00A20AA1">
              <w:rPr>
                <w:sz w:val="24"/>
                <w:szCs w:val="24"/>
              </w:rPr>
              <w:t xml:space="preserve">                          отведенного  участка.</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2D23D8">
        <w:trPr>
          <w:gridAfter w:val="4"/>
          <w:wAfter w:w="5672" w:type="dxa"/>
          <w:trHeight w:val="3251"/>
        </w:trPr>
        <w:tc>
          <w:tcPr>
            <w:tcW w:w="567" w:type="dxa"/>
          </w:tcPr>
          <w:p w:rsidR="00E4573D" w:rsidRPr="00A20AA1" w:rsidRDefault="00E4573D" w:rsidP="00E4573D">
            <w:pPr>
              <w:jc w:val="both"/>
              <w:rPr>
                <w:sz w:val="24"/>
                <w:szCs w:val="24"/>
              </w:rPr>
            </w:pPr>
            <w:r w:rsidRPr="00A20AA1">
              <w:rPr>
                <w:sz w:val="24"/>
                <w:szCs w:val="24"/>
              </w:rPr>
              <w:lastRenderedPageBreak/>
              <w:t>57</w:t>
            </w:r>
          </w:p>
        </w:tc>
        <w:tc>
          <w:tcPr>
            <w:tcW w:w="3936" w:type="dxa"/>
          </w:tcPr>
          <w:p w:rsidR="00E4573D" w:rsidRPr="00A20AA1" w:rsidRDefault="00E4573D" w:rsidP="00E4573D">
            <w:pPr>
              <w:jc w:val="both"/>
              <w:rPr>
                <w:sz w:val="24"/>
                <w:szCs w:val="24"/>
              </w:rPr>
            </w:pPr>
            <w:r w:rsidRPr="00A20AA1">
              <w:rPr>
                <w:kern w:val="24"/>
                <w:sz w:val="24"/>
                <w:szCs w:val="24"/>
              </w:rPr>
              <w:t xml:space="preserve">Строительство </w:t>
            </w:r>
            <w:r w:rsidRPr="00A20AA1">
              <w:rPr>
                <w:sz w:val="24"/>
                <w:szCs w:val="24"/>
              </w:rPr>
              <w:t xml:space="preserve"> гольф-клуба г.Щучинск, Южный берег оз.Щучинск</w:t>
            </w:r>
          </w:p>
        </w:tc>
        <w:tc>
          <w:tcPr>
            <w:tcW w:w="2018" w:type="dxa"/>
            <w:gridSpan w:val="2"/>
            <w:vAlign w:val="center"/>
          </w:tcPr>
          <w:p w:rsidR="00E4573D" w:rsidRPr="00A20AA1" w:rsidRDefault="00E4573D" w:rsidP="00E4573D">
            <w:pPr>
              <w:rPr>
                <w:kern w:val="24"/>
                <w:sz w:val="24"/>
                <w:szCs w:val="24"/>
                <w:lang w:val="ru-RU"/>
              </w:rPr>
            </w:pPr>
            <w:r w:rsidRPr="00A20AA1">
              <w:rPr>
                <w:sz w:val="24"/>
                <w:szCs w:val="24"/>
              </w:rPr>
              <w:t>2017 год</w:t>
            </w:r>
          </w:p>
        </w:tc>
        <w:tc>
          <w:tcPr>
            <w:tcW w:w="1809" w:type="dxa"/>
          </w:tcPr>
          <w:p w:rsidR="00E4573D" w:rsidRPr="00A20AA1" w:rsidRDefault="00E4573D"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sz w:val="24"/>
                <w:szCs w:val="24"/>
              </w:rPr>
              <w:t>АО «</w:t>
            </w:r>
            <w:r w:rsidRPr="00A20AA1">
              <w:rPr>
                <w:color w:val="000000"/>
                <w:sz w:val="24"/>
                <w:szCs w:val="24"/>
              </w:rPr>
              <w:t>КазМунайГаз-Сервис NS</w:t>
            </w:r>
            <w:r w:rsidRPr="00A20AA1">
              <w:rPr>
                <w:sz w:val="24"/>
                <w:szCs w:val="24"/>
              </w:rPr>
              <w:t>» - строительство гольф-клуба   на площади 103,04 га, с размещением 18-ти луночного гольф-поля класса «Чемпионат», гостиничного комплекса, клаб-хауса и VIP-виллы.</w:t>
            </w:r>
            <w:r w:rsidRPr="00A20AA1">
              <w:rPr>
                <w:b/>
                <w:sz w:val="24"/>
                <w:szCs w:val="24"/>
              </w:rPr>
              <w:t xml:space="preserve"> </w:t>
            </w:r>
            <w:r w:rsidRPr="00A20AA1">
              <w:rPr>
                <w:bCs/>
                <w:sz w:val="24"/>
                <w:szCs w:val="24"/>
              </w:rPr>
              <w:t xml:space="preserve">Стоимость проекта – 16,0 млрд. тенге. </w:t>
            </w:r>
            <w:r w:rsidRPr="00A20AA1">
              <w:rPr>
                <w:sz w:val="24"/>
                <w:szCs w:val="24"/>
              </w:rPr>
              <w:t>На сегодняшний день готовность гольф-полей составляет 85 %, клаб-хауса – 70 %, VIP-вилла  - 40 %, инженерные сети –       80 %. В текущем году проект подвергся  оптимизации. Уменьшена этажность клаб-хауса (минус 1 этаж), гостиницы - минус 2 этажа (площадь уменьшается до 13 тыс.кв.м.), вдвое сокращена площадь VIP-виллы. - 1 очередь - гольф-поля, клаб-хаус, VIP-вилла, инженерные сети;</w:t>
            </w:r>
            <w:r w:rsidRPr="00A20AA1">
              <w:rPr>
                <w:bCs/>
                <w:sz w:val="24"/>
                <w:szCs w:val="24"/>
                <w:lang w:val="ru-RU"/>
              </w:rPr>
              <w:t xml:space="preserve">. </w:t>
            </w:r>
          </w:p>
        </w:tc>
        <w:tc>
          <w:tcPr>
            <w:tcW w:w="1559" w:type="dxa"/>
          </w:tcPr>
          <w:p w:rsidR="003D370E" w:rsidRDefault="003D370E" w:rsidP="00E4573D">
            <w:pPr>
              <w:rPr>
                <w:sz w:val="24"/>
                <w:szCs w:val="24"/>
                <w:lang w:val="ru-RU"/>
              </w:rPr>
            </w:pPr>
            <w:r>
              <w:rPr>
                <w:sz w:val="24"/>
                <w:szCs w:val="24"/>
                <w:lang w:val="ru-RU"/>
              </w:rPr>
              <w:t>Завершена первая очередь.</w:t>
            </w:r>
          </w:p>
          <w:p w:rsidR="00E4573D" w:rsidRDefault="003D370E" w:rsidP="00E4573D">
            <w:pPr>
              <w:rPr>
                <w:sz w:val="24"/>
                <w:szCs w:val="24"/>
                <w:lang w:val="ru-RU"/>
              </w:rPr>
            </w:pPr>
            <w:r>
              <w:rPr>
                <w:sz w:val="24"/>
                <w:szCs w:val="24"/>
                <w:lang w:val="ru-RU"/>
              </w:rPr>
              <w:t>Освоено-2,5млрд</w:t>
            </w:r>
          </w:p>
          <w:p w:rsidR="003D370E" w:rsidRPr="003D370E" w:rsidRDefault="003D370E" w:rsidP="00E4573D">
            <w:pPr>
              <w:rPr>
                <w:sz w:val="24"/>
                <w:szCs w:val="24"/>
                <w:lang w:val="ru-RU"/>
              </w:rPr>
            </w:pPr>
            <w:r>
              <w:rPr>
                <w:sz w:val="24"/>
                <w:szCs w:val="24"/>
                <w:lang w:val="ru-RU"/>
              </w:rPr>
              <w:t>2 очередь строительство запланировано на 2018 г.</w:t>
            </w:r>
          </w:p>
        </w:tc>
      </w:tr>
      <w:tr w:rsidR="00E4573D" w:rsidRPr="00A20AA1" w:rsidTr="00E4573D">
        <w:trPr>
          <w:gridAfter w:val="4"/>
          <w:wAfter w:w="5672" w:type="dxa"/>
          <w:trHeight w:val="950"/>
        </w:trPr>
        <w:tc>
          <w:tcPr>
            <w:tcW w:w="567" w:type="dxa"/>
          </w:tcPr>
          <w:p w:rsidR="00E4573D" w:rsidRPr="00A20AA1" w:rsidRDefault="00E4573D" w:rsidP="00E4573D">
            <w:pPr>
              <w:jc w:val="both"/>
              <w:rPr>
                <w:sz w:val="24"/>
                <w:szCs w:val="24"/>
              </w:rPr>
            </w:pPr>
            <w:r w:rsidRPr="00A20AA1">
              <w:rPr>
                <w:sz w:val="24"/>
                <w:szCs w:val="24"/>
              </w:rPr>
              <w:t>58</w:t>
            </w:r>
          </w:p>
        </w:tc>
        <w:tc>
          <w:tcPr>
            <w:tcW w:w="3936" w:type="dxa"/>
          </w:tcPr>
          <w:p w:rsidR="00E4573D" w:rsidRPr="00A20AA1" w:rsidRDefault="00E4573D" w:rsidP="00E4573D">
            <w:pPr>
              <w:jc w:val="both"/>
              <w:rPr>
                <w:sz w:val="24"/>
                <w:szCs w:val="24"/>
              </w:rPr>
            </w:pPr>
            <w:r w:rsidRPr="00A20AA1">
              <w:rPr>
                <w:sz w:val="24"/>
                <w:szCs w:val="24"/>
              </w:rPr>
              <w:t>Проработка вопроса развития инфраструктуры на набережной озер Большое и Малое Чебачье</w:t>
            </w:r>
          </w:p>
        </w:tc>
        <w:tc>
          <w:tcPr>
            <w:tcW w:w="2018" w:type="dxa"/>
            <w:gridSpan w:val="2"/>
          </w:tcPr>
          <w:p w:rsidR="00E4573D" w:rsidRPr="00A20AA1" w:rsidRDefault="002D23D8" w:rsidP="00E4573D">
            <w:pPr>
              <w:rPr>
                <w:sz w:val="24"/>
                <w:szCs w:val="24"/>
                <w:lang w:val="ru-RU"/>
              </w:rPr>
            </w:pPr>
            <w:r w:rsidRPr="002D23D8">
              <w:rPr>
                <w:szCs w:val="20"/>
                <w:lang w:val="ru-RU"/>
              </w:rPr>
              <w:t>Весь период</w:t>
            </w:r>
          </w:p>
        </w:tc>
        <w:tc>
          <w:tcPr>
            <w:tcW w:w="1809" w:type="dxa"/>
          </w:tcPr>
          <w:p w:rsidR="00E4573D" w:rsidRPr="00A20AA1" w:rsidRDefault="00E4573D" w:rsidP="00E4573D">
            <w:pPr>
              <w:rPr>
                <w:sz w:val="24"/>
                <w:szCs w:val="24"/>
              </w:rPr>
            </w:pPr>
            <w:r w:rsidRPr="00A20AA1">
              <w:rPr>
                <w:sz w:val="24"/>
                <w:szCs w:val="24"/>
              </w:rPr>
              <w:t>На исполнение</w:t>
            </w:r>
          </w:p>
        </w:tc>
        <w:tc>
          <w:tcPr>
            <w:tcW w:w="6271" w:type="dxa"/>
          </w:tcPr>
          <w:p w:rsidR="00E4573D" w:rsidRPr="00A20AA1" w:rsidRDefault="00E4573D" w:rsidP="00E4573D">
            <w:pPr>
              <w:jc w:val="both"/>
              <w:rPr>
                <w:sz w:val="24"/>
                <w:szCs w:val="24"/>
              </w:rPr>
            </w:pPr>
            <w:r w:rsidRPr="00A20AA1">
              <w:rPr>
                <w:sz w:val="24"/>
                <w:szCs w:val="24"/>
                <w:lang w:val="ru-RU"/>
              </w:rPr>
              <w:t>Данная зона развития является приоритетной зоной массового отдыха. Общий объем инвестиций в эту зону развития составляет 1</w:t>
            </w:r>
            <w:r w:rsidRPr="00A20AA1">
              <w:rPr>
                <w:sz w:val="24"/>
                <w:szCs w:val="24"/>
              </w:rPr>
              <w:t> </w:t>
            </w:r>
            <w:r w:rsidRPr="00A20AA1">
              <w:rPr>
                <w:sz w:val="24"/>
                <w:szCs w:val="24"/>
                <w:lang w:val="ru-RU"/>
              </w:rPr>
              <w:t xml:space="preserve">226 млн.долл.США </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59</w:t>
            </w:r>
          </w:p>
        </w:tc>
        <w:tc>
          <w:tcPr>
            <w:tcW w:w="3936" w:type="dxa"/>
          </w:tcPr>
          <w:p w:rsidR="00E4573D" w:rsidRPr="00A20AA1" w:rsidRDefault="00E4573D" w:rsidP="00E4573D">
            <w:pPr>
              <w:jc w:val="both"/>
              <w:rPr>
                <w:sz w:val="24"/>
                <w:szCs w:val="24"/>
              </w:rPr>
            </w:pPr>
            <w:r w:rsidRPr="00A20AA1">
              <w:rPr>
                <w:sz w:val="24"/>
                <w:szCs w:val="24"/>
              </w:rPr>
              <w:t>Проработка вопроса строительства кемпинга на озере Жукей</w:t>
            </w:r>
          </w:p>
        </w:tc>
        <w:tc>
          <w:tcPr>
            <w:tcW w:w="2018" w:type="dxa"/>
            <w:gridSpan w:val="2"/>
            <w:vAlign w:val="center"/>
          </w:tcPr>
          <w:p w:rsidR="00E4573D" w:rsidRPr="00A20AA1" w:rsidRDefault="00E4573D" w:rsidP="00E4573D">
            <w:pPr>
              <w:rPr>
                <w:kern w:val="24"/>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На исполнение</w:t>
            </w:r>
          </w:p>
        </w:tc>
        <w:tc>
          <w:tcPr>
            <w:tcW w:w="6271" w:type="dxa"/>
          </w:tcPr>
          <w:p w:rsidR="00E4573D" w:rsidRPr="00A20AA1" w:rsidRDefault="00E4573D" w:rsidP="00E4573D">
            <w:pPr>
              <w:rPr>
                <w:sz w:val="24"/>
                <w:szCs w:val="24"/>
              </w:rPr>
            </w:pPr>
            <w:r w:rsidRPr="00A20AA1">
              <w:rPr>
                <w:sz w:val="24"/>
                <w:szCs w:val="24"/>
                <w:lang w:val="ru-RU"/>
              </w:rPr>
              <w:t>Общая стоимость проекта составляет 1,5 млн.долл.США</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60</w:t>
            </w:r>
          </w:p>
        </w:tc>
        <w:tc>
          <w:tcPr>
            <w:tcW w:w="3936" w:type="dxa"/>
          </w:tcPr>
          <w:p w:rsidR="00E4573D" w:rsidRPr="00A20AA1" w:rsidRDefault="00E4573D" w:rsidP="00E4573D">
            <w:pPr>
              <w:jc w:val="both"/>
              <w:rPr>
                <w:sz w:val="24"/>
                <w:szCs w:val="24"/>
              </w:rPr>
            </w:pPr>
            <w:r w:rsidRPr="00A20AA1">
              <w:rPr>
                <w:sz w:val="24"/>
                <w:szCs w:val="24"/>
              </w:rPr>
              <w:t>Проработка вопроса создания Центра конного спорта на озере Катарколь</w:t>
            </w:r>
          </w:p>
        </w:tc>
        <w:tc>
          <w:tcPr>
            <w:tcW w:w="2018" w:type="dxa"/>
            <w:gridSpan w:val="2"/>
            <w:vAlign w:val="center"/>
          </w:tcPr>
          <w:p w:rsidR="00E4573D" w:rsidRPr="00A20AA1" w:rsidRDefault="00E4573D" w:rsidP="00E4573D">
            <w:pPr>
              <w:rPr>
                <w:kern w:val="24"/>
                <w:sz w:val="24"/>
                <w:szCs w:val="24"/>
                <w:lang w:val="ru-RU"/>
              </w:rPr>
            </w:pPr>
            <w:r w:rsidRPr="00A20AA1">
              <w:rPr>
                <w:sz w:val="24"/>
                <w:szCs w:val="24"/>
                <w:lang w:val="ru-RU"/>
              </w:rPr>
              <w:t>Весь период</w:t>
            </w:r>
          </w:p>
        </w:tc>
        <w:tc>
          <w:tcPr>
            <w:tcW w:w="1809" w:type="dxa"/>
          </w:tcPr>
          <w:p w:rsidR="00E4573D" w:rsidRPr="00A20AA1" w:rsidRDefault="00E4573D" w:rsidP="00E4573D">
            <w:pPr>
              <w:rPr>
                <w:sz w:val="24"/>
                <w:szCs w:val="24"/>
              </w:rPr>
            </w:pPr>
            <w:r w:rsidRPr="00A20AA1">
              <w:rPr>
                <w:sz w:val="24"/>
                <w:szCs w:val="24"/>
              </w:rPr>
              <w:t>На исполнении</w:t>
            </w:r>
          </w:p>
        </w:tc>
        <w:tc>
          <w:tcPr>
            <w:tcW w:w="6271" w:type="dxa"/>
          </w:tcPr>
          <w:p w:rsidR="00E4573D" w:rsidRPr="00A20AA1" w:rsidRDefault="00E4573D" w:rsidP="00E4573D">
            <w:pPr>
              <w:jc w:val="both"/>
              <w:rPr>
                <w:sz w:val="24"/>
                <w:szCs w:val="24"/>
              </w:rPr>
            </w:pPr>
            <w:r w:rsidRPr="00A20AA1">
              <w:rPr>
                <w:sz w:val="24"/>
                <w:szCs w:val="24"/>
                <w:lang w:val="ru-RU"/>
              </w:rPr>
              <w:t>Данная зона является конноспортивной и детской зоной. Общий объем инвестиций в эту зону развития составляет 51 млн.долл.США.</w:t>
            </w:r>
            <w:r w:rsidRPr="00A20AA1">
              <w:rPr>
                <w:sz w:val="24"/>
                <w:szCs w:val="24"/>
              </w:rPr>
              <w:t xml:space="preserve"> </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61</w:t>
            </w:r>
          </w:p>
        </w:tc>
        <w:tc>
          <w:tcPr>
            <w:tcW w:w="3936" w:type="dxa"/>
            <w:vAlign w:val="center"/>
          </w:tcPr>
          <w:p w:rsidR="00E4573D" w:rsidRPr="00A20AA1" w:rsidRDefault="00E4573D" w:rsidP="00E4573D">
            <w:pPr>
              <w:jc w:val="both"/>
              <w:rPr>
                <w:kern w:val="24"/>
                <w:sz w:val="24"/>
                <w:szCs w:val="24"/>
              </w:rPr>
            </w:pPr>
            <w:r w:rsidRPr="00A20AA1">
              <w:rPr>
                <w:kern w:val="24"/>
                <w:sz w:val="24"/>
                <w:szCs w:val="24"/>
              </w:rPr>
              <w:t>Развитие дайвинга и рафт-дайвинга на р. Селеты</w:t>
            </w:r>
          </w:p>
        </w:tc>
        <w:tc>
          <w:tcPr>
            <w:tcW w:w="2018" w:type="dxa"/>
            <w:gridSpan w:val="2"/>
          </w:tcPr>
          <w:p w:rsidR="00E4573D" w:rsidRPr="00A20AA1" w:rsidRDefault="00E4573D" w:rsidP="00E4573D">
            <w:pPr>
              <w:rPr>
                <w:sz w:val="24"/>
                <w:szCs w:val="24"/>
              </w:rPr>
            </w:pPr>
            <w:r w:rsidRPr="00A20AA1">
              <w:rPr>
                <w:sz w:val="24"/>
                <w:szCs w:val="24"/>
              </w:rPr>
              <w:t>2017 г</w:t>
            </w:r>
          </w:p>
        </w:tc>
        <w:tc>
          <w:tcPr>
            <w:tcW w:w="1809" w:type="dxa"/>
          </w:tcPr>
          <w:p w:rsidR="00E4573D" w:rsidRPr="00A20AA1" w:rsidRDefault="00E4573D" w:rsidP="00E4573D">
            <w:pPr>
              <w:rPr>
                <w:sz w:val="24"/>
                <w:szCs w:val="24"/>
              </w:rPr>
            </w:pPr>
            <w:r w:rsidRPr="00A20AA1">
              <w:rPr>
                <w:sz w:val="24"/>
                <w:szCs w:val="24"/>
              </w:rPr>
              <w:t>На исполенении</w:t>
            </w:r>
          </w:p>
        </w:tc>
        <w:tc>
          <w:tcPr>
            <w:tcW w:w="6271" w:type="dxa"/>
          </w:tcPr>
          <w:p w:rsidR="00E4573D" w:rsidRPr="00A20AA1" w:rsidRDefault="00E4573D" w:rsidP="00E4573D">
            <w:pPr>
              <w:rPr>
                <w:sz w:val="24"/>
                <w:szCs w:val="24"/>
              </w:rPr>
            </w:pPr>
            <w:r w:rsidRPr="00A20AA1">
              <w:rPr>
                <w:sz w:val="24"/>
                <w:szCs w:val="24"/>
              </w:rPr>
              <w:t xml:space="preserve">Этот проект предусматривает строительство сезонной (летней) базы для дайвинга, приобретение оборудования и снаряжения, обучение кадров для обслуживания туристов, в том числе и  иностранных.  </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62</w:t>
            </w:r>
          </w:p>
        </w:tc>
        <w:tc>
          <w:tcPr>
            <w:tcW w:w="3936" w:type="dxa"/>
          </w:tcPr>
          <w:p w:rsidR="00E4573D" w:rsidRPr="00A20AA1" w:rsidRDefault="00E4573D" w:rsidP="00E4573D">
            <w:pPr>
              <w:rPr>
                <w:kern w:val="24"/>
                <w:sz w:val="24"/>
                <w:szCs w:val="24"/>
              </w:rPr>
            </w:pPr>
            <w:r w:rsidRPr="00A20AA1">
              <w:rPr>
                <w:kern w:val="24"/>
                <w:sz w:val="24"/>
                <w:szCs w:val="24"/>
              </w:rPr>
              <w:t>Развитие  Экоцентра  «Табиғатәлемі»в с. Торгай»</w:t>
            </w:r>
          </w:p>
        </w:tc>
        <w:tc>
          <w:tcPr>
            <w:tcW w:w="2018" w:type="dxa"/>
            <w:gridSpan w:val="2"/>
          </w:tcPr>
          <w:p w:rsidR="00E4573D" w:rsidRPr="00A20AA1" w:rsidRDefault="00E4573D" w:rsidP="00E4573D">
            <w:pPr>
              <w:rPr>
                <w:sz w:val="24"/>
                <w:szCs w:val="24"/>
                <w:lang w:val="ru-RU"/>
              </w:rPr>
            </w:pPr>
            <w:r w:rsidRPr="00A20AA1">
              <w:rPr>
                <w:sz w:val="24"/>
                <w:szCs w:val="24"/>
              </w:rPr>
              <w:t>2017-2019</w:t>
            </w:r>
            <w:r w:rsidRPr="00A20AA1">
              <w:rPr>
                <w:sz w:val="24"/>
                <w:szCs w:val="24"/>
                <w:lang w:val="ru-RU"/>
              </w:rPr>
              <w:t xml:space="preserve"> гг.</w:t>
            </w:r>
          </w:p>
          <w:p w:rsidR="00E4573D" w:rsidRPr="00A20AA1" w:rsidRDefault="00E4573D" w:rsidP="00E4573D">
            <w:pPr>
              <w:rPr>
                <w:sz w:val="24"/>
                <w:szCs w:val="24"/>
              </w:rPr>
            </w:pP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Развитие экологического туризма Экоцентром «Табиғат алемі»  предусматривает создание сети гостевых домов, развитие зимних видов туризма с возрождением национальных традиций, национальных спортивных видов игр для туристов, приобретение оборудования и снаряжения, обучение кадров для обслуживания туристов, в том числе и иностранных с охватом сел Балыкты, Акмырза, Торгай, Алгабас, Баймен Ерейментауского района Акмолинской области.</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63</w:t>
            </w:r>
          </w:p>
        </w:tc>
        <w:tc>
          <w:tcPr>
            <w:tcW w:w="3936" w:type="dxa"/>
          </w:tcPr>
          <w:p w:rsidR="00E4573D" w:rsidRPr="00A20AA1" w:rsidRDefault="00E4573D" w:rsidP="00E4573D">
            <w:pPr>
              <w:jc w:val="both"/>
              <w:rPr>
                <w:rFonts w:eastAsia="Calibri"/>
                <w:sz w:val="24"/>
                <w:szCs w:val="24"/>
              </w:rPr>
            </w:pPr>
            <w:r w:rsidRPr="00A20AA1">
              <w:rPr>
                <w:kern w:val="24"/>
                <w:sz w:val="24"/>
                <w:szCs w:val="24"/>
              </w:rPr>
              <w:t xml:space="preserve">Строительство </w:t>
            </w:r>
            <w:r w:rsidRPr="00A20AA1">
              <w:rPr>
                <w:rFonts w:eastAsia="Calibri"/>
                <w:sz w:val="24"/>
                <w:szCs w:val="24"/>
              </w:rPr>
              <w:t xml:space="preserve"> гостиницы на 20 койко-мест </w:t>
            </w:r>
            <w:r w:rsidRPr="00A20AA1">
              <w:rPr>
                <w:bCs/>
                <w:sz w:val="24"/>
                <w:szCs w:val="24"/>
              </w:rPr>
              <w:t xml:space="preserve"> ИП Сыздыков Е.Г.</w:t>
            </w:r>
          </w:p>
        </w:tc>
        <w:tc>
          <w:tcPr>
            <w:tcW w:w="2018" w:type="dxa"/>
            <w:gridSpan w:val="2"/>
          </w:tcPr>
          <w:p w:rsidR="00E4573D" w:rsidRPr="00A20AA1" w:rsidRDefault="00E4573D" w:rsidP="00E4573D">
            <w:pPr>
              <w:rPr>
                <w:sz w:val="24"/>
                <w:szCs w:val="24"/>
              </w:rPr>
            </w:pPr>
            <w:r w:rsidRPr="00A20AA1">
              <w:rPr>
                <w:sz w:val="24"/>
                <w:szCs w:val="24"/>
              </w:rPr>
              <w:t>2017-2018 гг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Связи с финансовыми затруднениями строительство гостиницы приостановлено.</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64</w:t>
            </w:r>
          </w:p>
        </w:tc>
        <w:tc>
          <w:tcPr>
            <w:tcW w:w="3936" w:type="dxa"/>
          </w:tcPr>
          <w:p w:rsidR="00E4573D" w:rsidRPr="00A20AA1" w:rsidRDefault="00E4573D" w:rsidP="00E4573D">
            <w:pPr>
              <w:jc w:val="both"/>
              <w:rPr>
                <w:sz w:val="24"/>
                <w:szCs w:val="24"/>
              </w:rPr>
            </w:pPr>
            <w:r w:rsidRPr="00A20AA1">
              <w:rPr>
                <w:kern w:val="24"/>
                <w:sz w:val="24"/>
                <w:szCs w:val="24"/>
              </w:rPr>
              <w:t xml:space="preserve">Строительство </w:t>
            </w:r>
            <w:r w:rsidRPr="00A20AA1">
              <w:rPr>
                <w:sz w:val="24"/>
                <w:szCs w:val="24"/>
              </w:rPr>
              <w:t>базы отдыха «Бибі Сара» в прибрежной зоне озера Зерендинское</w:t>
            </w:r>
          </w:p>
        </w:tc>
        <w:tc>
          <w:tcPr>
            <w:tcW w:w="2018" w:type="dxa"/>
            <w:gridSpan w:val="2"/>
          </w:tcPr>
          <w:p w:rsidR="00E4573D" w:rsidRPr="00A20AA1" w:rsidRDefault="00E4573D" w:rsidP="00E4573D">
            <w:pPr>
              <w:rPr>
                <w:sz w:val="24"/>
                <w:szCs w:val="24"/>
                <w:lang w:val="ru-RU"/>
              </w:rPr>
            </w:pPr>
            <w:r w:rsidRPr="00A20AA1">
              <w:rPr>
                <w:kern w:val="24"/>
                <w:sz w:val="24"/>
                <w:szCs w:val="24"/>
                <w:lang w:val="ru-RU"/>
              </w:rPr>
              <w:t>2017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jc w:val="both"/>
              <w:rPr>
                <w:color w:val="000000"/>
                <w:sz w:val="24"/>
                <w:szCs w:val="24"/>
              </w:rPr>
            </w:pPr>
            <w:r w:rsidRPr="00A20AA1">
              <w:rPr>
                <w:sz w:val="24"/>
                <w:szCs w:val="24"/>
              </w:rPr>
              <w:t xml:space="preserve">Возведен 2-х этажный гостиничный комплекс,    проводятся внутренние отделочные работы, площадь </w:t>
            </w:r>
            <w:r w:rsidRPr="00A20AA1">
              <w:rPr>
                <w:color w:val="000000"/>
                <w:sz w:val="24"/>
                <w:szCs w:val="24"/>
              </w:rPr>
              <w:t>основного здания - 440 м</w:t>
            </w:r>
            <w:r w:rsidRPr="00A20AA1">
              <w:rPr>
                <w:color w:val="000000"/>
                <w:sz w:val="24"/>
                <w:szCs w:val="24"/>
                <w:vertAlign w:val="superscript"/>
              </w:rPr>
              <w:t>2</w:t>
            </w:r>
            <w:r w:rsidRPr="00A20AA1">
              <w:rPr>
                <w:color w:val="000000"/>
                <w:sz w:val="24"/>
                <w:szCs w:val="24"/>
              </w:rPr>
              <w:t>, ч</w:t>
            </w:r>
            <w:r w:rsidRPr="00A20AA1">
              <w:rPr>
                <w:sz w:val="24"/>
                <w:szCs w:val="24"/>
              </w:rPr>
              <w:t>исленность работников 25 человек</w:t>
            </w:r>
            <w:r w:rsidRPr="00A20AA1">
              <w:rPr>
                <w:i/>
                <w:sz w:val="24"/>
                <w:szCs w:val="24"/>
              </w:rPr>
              <w:t>(из них временных на период строительства 15 человек).</w:t>
            </w:r>
          </w:p>
          <w:p w:rsidR="00E4573D" w:rsidRPr="00A20AA1" w:rsidRDefault="00E4573D" w:rsidP="00E4573D">
            <w:pPr>
              <w:rPr>
                <w:sz w:val="24"/>
                <w:szCs w:val="24"/>
              </w:rPr>
            </w:pPr>
            <w:r w:rsidRPr="00A20AA1">
              <w:rPr>
                <w:sz w:val="24"/>
                <w:szCs w:val="24"/>
              </w:rPr>
              <w:t>функционируют 5 деревянных летних домиков, построена детская спортивная площадка, футбольная площадка, территория огорожена, произведена высадка саженцев.</w:t>
            </w:r>
          </w:p>
        </w:tc>
        <w:tc>
          <w:tcPr>
            <w:tcW w:w="1559" w:type="dxa"/>
          </w:tcPr>
          <w:p w:rsidR="00E4573D" w:rsidRPr="00A20AA1" w:rsidRDefault="00E4573D" w:rsidP="00E4573D">
            <w:pPr>
              <w:rPr>
                <w:sz w:val="24"/>
                <w:szCs w:val="24"/>
              </w:rPr>
            </w:pPr>
          </w:p>
        </w:tc>
      </w:tr>
      <w:tr w:rsidR="00E4573D" w:rsidRPr="00A20AA1" w:rsidTr="00E4573D">
        <w:trPr>
          <w:gridAfter w:val="4"/>
          <w:wAfter w:w="5672" w:type="dxa"/>
          <w:trHeight w:val="1413"/>
        </w:trPr>
        <w:tc>
          <w:tcPr>
            <w:tcW w:w="567" w:type="dxa"/>
          </w:tcPr>
          <w:p w:rsidR="00E4573D" w:rsidRPr="00A20AA1" w:rsidRDefault="00E4573D" w:rsidP="00E4573D">
            <w:pPr>
              <w:jc w:val="both"/>
              <w:rPr>
                <w:sz w:val="24"/>
                <w:szCs w:val="24"/>
              </w:rPr>
            </w:pPr>
            <w:r w:rsidRPr="00A20AA1">
              <w:rPr>
                <w:sz w:val="24"/>
                <w:szCs w:val="24"/>
              </w:rPr>
              <w:t>65</w:t>
            </w:r>
          </w:p>
        </w:tc>
        <w:tc>
          <w:tcPr>
            <w:tcW w:w="3936" w:type="dxa"/>
          </w:tcPr>
          <w:p w:rsidR="00E4573D" w:rsidRPr="00A20AA1" w:rsidRDefault="00E4573D" w:rsidP="00E4573D">
            <w:pPr>
              <w:jc w:val="both"/>
              <w:rPr>
                <w:sz w:val="24"/>
                <w:szCs w:val="24"/>
              </w:rPr>
            </w:pPr>
            <w:r w:rsidRPr="00A20AA1">
              <w:rPr>
                <w:kern w:val="24"/>
                <w:sz w:val="24"/>
                <w:szCs w:val="24"/>
              </w:rPr>
              <w:t>Строительство</w:t>
            </w:r>
            <w:r w:rsidRPr="00A20AA1">
              <w:rPr>
                <w:sz w:val="24"/>
                <w:szCs w:val="24"/>
              </w:rPr>
              <w:t xml:space="preserve"> Дома отдыха ТОО «Тамилла»</w:t>
            </w:r>
          </w:p>
        </w:tc>
        <w:tc>
          <w:tcPr>
            <w:tcW w:w="2018" w:type="dxa"/>
            <w:gridSpan w:val="2"/>
          </w:tcPr>
          <w:p w:rsidR="00E4573D" w:rsidRPr="00A20AA1" w:rsidRDefault="00E4573D" w:rsidP="00E4573D">
            <w:pPr>
              <w:rPr>
                <w:sz w:val="24"/>
                <w:szCs w:val="24"/>
              </w:rPr>
            </w:pPr>
            <w:r w:rsidRPr="00A20AA1">
              <w:rPr>
                <w:sz w:val="24"/>
                <w:szCs w:val="24"/>
                <w:lang w:val="ru-RU"/>
              </w:rPr>
              <w:t>2018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widowControl w:val="0"/>
              <w:autoSpaceDE w:val="0"/>
              <w:autoSpaceDN w:val="0"/>
              <w:adjustRightInd w:val="0"/>
              <w:jc w:val="both"/>
              <w:rPr>
                <w:sz w:val="24"/>
                <w:szCs w:val="24"/>
              </w:rPr>
            </w:pPr>
            <w:r w:rsidRPr="00A20AA1">
              <w:rPr>
                <w:sz w:val="24"/>
                <w:szCs w:val="24"/>
              </w:rPr>
              <w:t>В настоящее время строительство объекта приостановлено (возведен 1 корпус, столовая и беседки, начато строительство 2 корпуса)</w:t>
            </w:r>
          </w:p>
          <w:p w:rsidR="00E4573D" w:rsidRPr="00A20AA1" w:rsidRDefault="00E4573D" w:rsidP="00E4573D">
            <w:pPr>
              <w:rPr>
                <w:sz w:val="24"/>
                <w:szCs w:val="24"/>
              </w:rPr>
            </w:pPr>
            <w:r w:rsidRPr="00A20AA1">
              <w:rPr>
                <w:sz w:val="24"/>
                <w:szCs w:val="24"/>
              </w:rPr>
              <w:t xml:space="preserve">Площадь </w:t>
            </w:r>
            <w:r w:rsidRPr="00A20AA1">
              <w:rPr>
                <w:color w:val="000000"/>
                <w:sz w:val="24"/>
                <w:szCs w:val="24"/>
              </w:rPr>
              <w:t>основного здания - 300 м</w:t>
            </w:r>
            <w:r w:rsidRPr="00A20AA1">
              <w:rPr>
                <w:color w:val="000000"/>
                <w:sz w:val="24"/>
                <w:szCs w:val="24"/>
                <w:vertAlign w:val="superscript"/>
              </w:rPr>
              <w:t xml:space="preserve">2 </w:t>
            </w:r>
            <w:r w:rsidRPr="00A20AA1">
              <w:rPr>
                <w:sz w:val="24"/>
                <w:szCs w:val="24"/>
              </w:rPr>
              <w:t>номерной фонд</w:t>
            </w:r>
            <w:r w:rsidRPr="00A20AA1">
              <w:rPr>
                <w:color w:val="000000"/>
                <w:sz w:val="24"/>
                <w:szCs w:val="24"/>
              </w:rPr>
              <w:t>26 номеров на 45 -50 койко-мест.</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66</w:t>
            </w:r>
          </w:p>
        </w:tc>
        <w:tc>
          <w:tcPr>
            <w:tcW w:w="3936" w:type="dxa"/>
          </w:tcPr>
          <w:p w:rsidR="00E4573D" w:rsidRPr="00A20AA1" w:rsidRDefault="00E4573D" w:rsidP="00E4573D">
            <w:pPr>
              <w:jc w:val="both"/>
              <w:rPr>
                <w:sz w:val="24"/>
                <w:szCs w:val="24"/>
              </w:rPr>
            </w:pPr>
            <w:r w:rsidRPr="00A20AA1">
              <w:rPr>
                <w:sz w:val="24"/>
                <w:szCs w:val="24"/>
              </w:rPr>
              <w:t>Расширение гостиничного комплекса «Ансат-к</w:t>
            </w:r>
            <w:r w:rsidRPr="00A20AA1">
              <w:rPr>
                <w:sz w:val="24"/>
                <w:szCs w:val="24"/>
                <w:lang w:val="en-US"/>
              </w:rPr>
              <w:t>z</w:t>
            </w:r>
            <w:r w:rsidRPr="00A20AA1">
              <w:rPr>
                <w:sz w:val="24"/>
                <w:szCs w:val="24"/>
              </w:rPr>
              <w:t>»в прибрежной зоне озера Зерендинское</w:t>
            </w:r>
          </w:p>
          <w:p w:rsidR="00E4573D" w:rsidRPr="00A20AA1" w:rsidRDefault="00E4573D" w:rsidP="00E4573D">
            <w:pPr>
              <w:jc w:val="both"/>
              <w:rPr>
                <w:sz w:val="24"/>
                <w:szCs w:val="24"/>
              </w:rPr>
            </w:pPr>
          </w:p>
          <w:p w:rsidR="00E4573D" w:rsidRPr="00A20AA1" w:rsidRDefault="00E4573D" w:rsidP="00E4573D">
            <w:pPr>
              <w:jc w:val="both"/>
              <w:rPr>
                <w:sz w:val="24"/>
                <w:szCs w:val="24"/>
              </w:rPr>
            </w:pPr>
          </w:p>
        </w:tc>
        <w:tc>
          <w:tcPr>
            <w:tcW w:w="2018" w:type="dxa"/>
            <w:gridSpan w:val="2"/>
          </w:tcPr>
          <w:p w:rsidR="00E4573D" w:rsidRPr="00A20AA1" w:rsidRDefault="00E4573D" w:rsidP="00E4573D">
            <w:pPr>
              <w:rPr>
                <w:sz w:val="24"/>
                <w:szCs w:val="24"/>
              </w:rPr>
            </w:pPr>
            <w:r w:rsidRPr="00A20AA1">
              <w:rPr>
                <w:sz w:val="24"/>
                <w:szCs w:val="24"/>
                <w:lang w:val="ru-RU"/>
              </w:rPr>
              <w:t>2018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Возведено трехэтажное здание, проводятся внутренние отделочные работы</w:t>
            </w:r>
            <w:r w:rsidRPr="00A20AA1">
              <w:rPr>
                <w:color w:val="000000"/>
                <w:sz w:val="24"/>
                <w:szCs w:val="24"/>
              </w:rPr>
              <w:t xml:space="preserve">. На территории комплекса имеется бесплатная частная парковка, прачечная, гладильная комната, камера хранения багажа, предоставляются услуги трансфера </w:t>
            </w:r>
            <w:r w:rsidRPr="00A20AA1">
              <w:rPr>
                <w:i/>
                <w:color w:val="000000"/>
                <w:sz w:val="24"/>
                <w:szCs w:val="24"/>
              </w:rPr>
              <w:t>(встречи и проводы с вокзала)</w:t>
            </w:r>
            <w:r w:rsidRPr="00A20AA1">
              <w:rPr>
                <w:color w:val="000000"/>
                <w:sz w:val="24"/>
                <w:szCs w:val="24"/>
              </w:rPr>
              <w:t xml:space="preserve">, лобби. </w:t>
            </w:r>
            <w:r w:rsidRPr="00A20AA1">
              <w:rPr>
                <w:sz w:val="24"/>
                <w:szCs w:val="24"/>
              </w:rPr>
              <w:t xml:space="preserve">Номерной фонд с учетом строящегося корпуса- </w:t>
            </w:r>
            <w:r w:rsidRPr="00A20AA1">
              <w:rPr>
                <w:color w:val="000000"/>
                <w:sz w:val="24"/>
                <w:szCs w:val="24"/>
              </w:rPr>
              <w:t>22 номера на 44 места, из них:15 - стандартных номеров и 7 – люксов</w:t>
            </w:r>
            <w:r w:rsidRPr="00A20AA1">
              <w:rPr>
                <w:i/>
                <w:color w:val="000000"/>
                <w:sz w:val="24"/>
                <w:szCs w:val="24"/>
              </w:rPr>
              <w:t xml:space="preserve">, </w:t>
            </w:r>
            <w:r w:rsidRPr="00A20AA1">
              <w:rPr>
                <w:sz w:val="24"/>
                <w:szCs w:val="24"/>
              </w:rPr>
              <w:t>домики на земле - 12 домиков по 4 койко-места</w:t>
            </w:r>
            <w:r w:rsidRPr="00A20AA1">
              <w:rPr>
                <w:b/>
                <w:sz w:val="24"/>
                <w:szCs w:val="24"/>
              </w:rPr>
              <w:t>.</w:t>
            </w: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67</w:t>
            </w:r>
          </w:p>
        </w:tc>
        <w:tc>
          <w:tcPr>
            <w:tcW w:w="3936" w:type="dxa"/>
          </w:tcPr>
          <w:p w:rsidR="00E4573D" w:rsidRPr="00A20AA1" w:rsidRDefault="00E4573D" w:rsidP="00E4573D">
            <w:pPr>
              <w:jc w:val="both"/>
              <w:rPr>
                <w:sz w:val="24"/>
                <w:szCs w:val="24"/>
              </w:rPr>
            </w:pPr>
            <w:r w:rsidRPr="00A20AA1">
              <w:rPr>
                <w:sz w:val="24"/>
                <w:szCs w:val="24"/>
              </w:rPr>
              <w:t>Дальнейшая реализация проекта «Конно-спортивно-оздоровительный центр «Бал-Мырза» на оз.Биртабан»</w:t>
            </w:r>
          </w:p>
        </w:tc>
        <w:tc>
          <w:tcPr>
            <w:tcW w:w="2018" w:type="dxa"/>
            <w:gridSpan w:val="2"/>
            <w:vAlign w:val="center"/>
          </w:tcPr>
          <w:p w:rsidR="00E4573D" w:rsidRPr="00A20AA1" w:rsidRDefault="00E4573D" w:rsidP="00E4573D">
            <w:pPr>
              <w:rPr>
                <w:kern w:val="24"/>
                <w:sz w:val="24"/>
                <w:szCs w:val="24"/>
                <w:lang w:val="ru-RU"/>
              </w:rPr>
            </w:pPr>
            <w:r w:rsidRPr="00A20AA1">
              <w:rPr>
                <w:kern w:val="24"/>
                <w:sz w:val="24"/>
                <w:szCs w:val="24"/>
                <w:lang w:val="ru-RU"/>
              </w:rPr>
              <w:t>2017-2019 г.</w:t>
            </w:r>
          </w:p>
        </w:tc>
        <w:tc>
          <w:tcPr>
            <w:tcW w:w="1809" w:type="dxa"/>
          </w:tcPr>
          <w:p w:rsidR="00E4573D" w:rsidRPr="00A20AA1" w:rsidRDefault="00E4573D" w:rsidP="00E4573D">
            <w:pPr>
              <w:rPr>
                <w:sz w:val="24"/>
                <w:szCs w:val="24"/>
              </w:rPr>
            </w:pPr>
            <w:r w:rsidRPr="00A20AA1">
              <w:rPr>
                <w:sz w:val="24"/>
                <w:szCs w:val="24"/>
              </w:rPr>
              <w:t>на испонении</w:t>
            </w:r>
          </w:p>
        </w:tc>
        <w:tc>
          <w:tcPr>
            <w:tcW w:w="6271" w:type="dxa"/>
          </w:tcPr>
          <w:p w:rsidR="00E4573D" w:rsidRPr="00A20AA1" w:rsidRDefault="00E4573D" w:rsidP="00E4573D">
            <w:pPr>
              <w:rPr>
                <w:sz w:val="24"/>
                <w:szCs w:val="24"/>
              </w:rPr>
            </w:pPr>
            <w:r w:rsidRPr="00A20AA1">
              <w:rPr>
                <w:sz w:val="24"/>
                <w:szCs w:val="24"/>
              </w:rPr>
              <w:t xml:space="preserve">Построено  две духэтажные гостиницы,2деревянных </w:t>
            </w:r>
            <w:r w:rsidRPr="00A20AA1">
              <w:rPr>
                <w:rFonts w:eastAsia="Calibri"/>
                <w:sz w:val="24"/>
                <w:szCs w:val="24"/>
              </w:rPr>
              <w:t xml:space="preserve">гостевых дома на  44 чел./мест, </w:t>
            </w:r>
            <w:r w:rsidRPr="00A20AA1">
              <w:rPr>
                <w:sz w:val="24"/>
                <w:szCs w:val="24"/>
              </w:rPr>
              <w:t xml:space="preserve">которые   полностью меблированы, установлена сантехника, имеется гостиница –бильярдная, сауна,столовая зона полностью электрифицирована, имеется телефонная связь. Обустроены волейбольная и футбольная площадки, высажены саженцы. </w:t>
            </w:r>
          </w:p>
          <w:p w:rsidR="00E4573D" w:rsidRPr="00A20AA1" w:rsidRDefault="00E4573D" w:rsidP="00E4573D">
            <w:pPr>
              <w:rPr>
                <w:sz w:val="24"/>
                <w:szCs w:val="24"/>
              </w:rPr>
            </w:pPr>
          </w:p>
        </w:tc>
        <w:tc>
          <w:tcPr>
            <w:tcW w:w="1559" w:type="dxa"/>
          </w:tcPr>
          <w:p w:rsidR="00E4573D" w:rsidRPr="00A20AA1" w:rsidRDefault="00E4573D" w:rsidP="00E4573D">
            <w:pPr>
              <w:rPr>
                <w:sz w:val="24"/>
                <w:szCs w:val="24"/>
              </w:rPr>
            </w:pPr>
          </w:p>
        </w:tc>
      </w:tr>
      <w:tr w:rsidR="00E4573D" w:rsidRPr="00A20AA1" w:rsidTr="00CB7FDE">
        <w:trPr>
          <w:gridAfter w:val="4"/>
          <w:wAfter w:w="5672" w:type="dxa"/>
        </w:trPr>
        <w:tc>
          <w:tcPr>
            <w:tcW w:w="567" w:type="dxa"/>
          </w:tcPr>
          <w:p w:rsidR="00E4573D" w:rsidRPr="00A20AA1" w:rsidRDefault="00E4573D" w:rsidP="00E4573D">
            <w:pPr>
              <w:jc w:val="both"/>
              <w:rPr>
                <w:sz w:val="24"/>
                <w:szCs w:val="24"/>
              </w:rPr>
            </w:pPr>
            <w:r w:rsidRPr="00A20AA1">
              <w:rPr>
                <w:sz w:val="24"/>
                <w:szCs w:val="24"/>
              </w:rPr>
              <w:t>68</w:t>
            </w:r>
          </w:p>
        </w:tc>
        <w:tc>
          <w:tcPr>
            <w:tcW w:w="3936" w:type="dxa"/>
          </w:tcPr>
          <w:p w:rsidR="00E4573D" w:rsidRPr="00A20AA1" w:rsidRDefault="00E4573D" w:rsidP="00E4573D">
            <w:pPr>
              <w:jc w:val="both"/>
              <w:rPr>
                <w:sz w:val="24"/>
                <w:szCs w:val="24"/>
              </w:rPr>
            </w:pPr>
            <w:r w:rsidRPr="00A20AA1">
              <w:rPr>
                <w:sz w:val="24"/>
                <w:szCs w:val="24"/>
              </w:rPr>
              <w:t>Дальнейшая реализация проекта «Развитие спортивно-</w:t>
            </w:r>
            <w:r w:rsidRPr="00A20AA1">
              <w:rPr>
                <w:sz w:val="24"/>
                <w:szCs w:val="24"/>
              </w:rPr>
              <w:lastRenderedPageBreak/>
              <w:t>оздоровительного туризма на территории  к/х «Қалкаман»</w:t>
            </w:r>
          </w:p>
          <w:p w:rsidR="00E4573D" w:rsidRPr="00A20AA1" w:rsidRDefault="00E4573D" w:rsidP="00E4573D">
            <w:pPr>
              <w:jc w:val="both"/>
              <w:rPr>
                <w:sz w:val="24"/>
                <w:szCs w:val="24"/>
              </w:rPr>
            </w:pPr>
          </w:p>
        </w:tc>
        <w:tc>
          <w:tcPr>
            <w:tcW w:w="2018" w:type="dxa"/>
            <w:gridSpan w:val="2"/>
            <w:vAlign w:val="center"/>
          </w:tcPr>
          <w:p w:rsidR="00E4573D" w:rsidRPr="00A20AA1" w:rsidRDefault="00E4573D" w:rsidP="00E4573D">
            <w:pPr>
              <w:rPr>
                <w:kern w:val="24"/>
                <w:sz w:val="24"/>
                <w:szCs w:val="24"/>
                <w:lang w:val="ru-RU"/>
              </w:rPr>
            </w:pPr>
            <w:r w:rsidRPr="00A20AA1">
              <w:rPr>
                <w:kern w:val="24"/>
                <w:sz w:val="24"/>
                <w:szCs w:val="24"/>
                <w:lang w:val="ru-RU"/>
              </w:rPr>
              <w:lastRenderedPageBreak/>
              <w:t>2017-2019 г.</w:t>
            </w:r>
          </w:p>
        </w:tc>
        <w:tc>
          <w:tcPr>
            <w:tcW w:w="1809" w:type="dxa"/>
          </w:tcPr>
          <w:p w:rsidR="00E4573D" w:rsidRPr="00220172" w:rsidRDefault="00E4573D" w:rsidP="00E4573D">
            <w:pPr>
              <w:rPr>
                <w:sz w:val="24"/>
                <w:szCs w:val="24"/>
                <w:lang w:val="ru-RU"/>
              </w:rPr>
            </w:pPr>
            <w:r>
              <w:rPr>
                <w:sz w:val="24"/>
                <w:szCs w:val="24"/>
                <w:lang w:val="ru-RU"/>
              </w:rPr>
              <w:t xml:space="preserve">Исполнен </w:t>
            </w:r>
          </w:p>
        </w:tc>
        <w:tc>
          <w:tcPr>
            <w:tcW w:w="6271" w:type="dxa"/>
          </w:tcPr>
          <w:p w:rsidR="00E4573D" w:rsidRPr="00A20AA1" w:rsidRDefault="00E4573D" w:rsidP="00E4573D">
            <w:pPr>
              <w:jc w:val="both"/>
              <w:rPr>
                <w:sz w:val="24"/>
                <w:szCs w:val="24"/>
              </w:rPr>
            </w:pPr>
            <w:r w:rsidRPr="00A20AA1">
              <w:rPr>
                <w:sz w:val="24"/>
                <w:szCs w:val="24"/>
              </w:rPr>
              <w:t xml:space="preserve">ИП Туспекова на праве собственности имеет Гостевой Дом для размещения в нем орнитологического центра. </w:t>
            </w:r>
            <w:r w:rsidRPr="00A20AA1">
              <w:rPr>
                <w:sz w:val="24"/>
                <w:szCs w:val="24"/>
              </w:rPr>
              <w:lastRenderedPageBreak/>
              <w:t xml:space="preserve">Номерной фонд- 12 номеров, вместимостью 40 человек; пункт общественного питания на 40 человек, залы и территорию для проведения обучения. </w:t>
            </w:r>
          </w:p>
          <w:p w:rsidR="00E4573D" w:rsidRPr="00A20AA1" w:rsidRDefault="00E4573D" w:rsidP="00E4573D">
            <w:pPr>
              <w:jc w:val="both"/>
              <w:rPr>
                <w:sz w:val="24"/>
                <w:szCs w:val="24"/>
              </w:rPr>
            </w:pPr>
            <w:r w:rsidRPr="00A20AA1">
              <w:rPr>
                <w:sz w:val="24"/>
                <w:szCs w:val="24"/>
              </w:rPr>
              <w:t xml:space="preserve">На территории имеется «веревочный» парк -аттракцион для экстримального отдыха и тренировок. </w:t>
            </w: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lastRenderedPageBreak/>
              <w:t>69</w:t>
            </w:r>
          </w:p>
        </w:tc>
        <w:tc>
          <w:tcPr>
            <w:tcW w:w="3936" w:type="dxa"/>
          </w:tcPr>
          <w:p w:rsidR="00E4573D" w:rsidRPr="00A20AA1" w:rsidRDefault="00E4573D" w:rsidP="00E4573D">
            <w:pPr>
              <w:jc w:val="both"/>
              <w:rPr>
                <w:sz w:val="24"/>
                <w:szCs w:val="24"/>
              </w:rPr>
            </w:pPr>
            <w:r w:rsidRPr="00A20AA1">
              <w:rPr>
                <w:sz w:val="24"/>
                <w:szCs w:val="24"/>
              </w:rPr>
              <w:t>Дальнейшая реализация проекта «Рафтинг на реке Нуре» - строительство базы отдыха на реке Нуре в Коргалжыно</w:t>
            </w:r>
          </w:p>
        </w:tc>
        <w:tc>
          <w:tcPr>
            <w:tcW w:w="2018" w:type="dxa"/>
            <w:gridSpan w:val="2"/>
          </w:tcPr>
          <w:p w:rsidR="00E4573D" w:rsidRPr="00220172" w:rsidRDefault="00171B7A" w:rsidP="00E4573D">
            <w:pPr>
              <w:rPr>
                <w:sz w:val="24"/>
                <w:szCs w:val="24"/>
                <w:lang w:val="ru-RU"/>
              </w:rPr>
            </w:pPr>
            <w:r>
              <w:rPr>
                <w:sz w:val="24"/>
                <w:szCs w:val="24"/>
                <w:lang w:val="ru-RU"/>
              </w:rPr>
              <w:t>2017-2018 г.</w:t>
            </w:r>
          </w:p>
        </w:tc>
        <w:tc>
          <w:tcPr>
            <w:tcW w:w="1809" w:type="dxa"/>
          </w:tcPr>
          <w:p w:rsidR="00E4573D" w:rsidRPr="00A20AA1" w:rsidRDefault="00171B7A" w:rsidP="00E4573D">
            <w:pPr>
              <w:tabs>
                <w:tab w:val="left" w:pos="142"/>
                <w:tab w:val="left" w:pos="1276"/>
              </w:tabs>
              <w:jc w:val="both"/>
              <w:rPr>
                <w:sz w:val="24"/>
                <w:szCs w:val="24"/>
              </w:rPr>
            </w:pPr>
            <w:r>
              <w:rPr>
                <w:sz w:val="24"/>
                <w:szCs w:val="24"/>
                <w:lang w:val="ru-RU"/>
              </w:rPr>
              <w:t>исполнен</w:t>
            </w:r>
          </w:p>
        </w:tc>
        <w:tc>
          <w:tcPr>
            <w:tcW w:w="6271" w:type="dxa"/>
          </w:tcPr>
          <w:p w:rsidR="00E4573D" w:rsidRPr="00A20AA1" w:rsidRDefault="00E4573D" w:rsidP="00E4573D">
            <w:pPr>
              <w:tabs>
                <w:tab w:val="left" w:pos="142"/>
                <w:tab w:val="left" w:pos="1276"/>
              </w:tabs>
              <w:jc w:val="both"/>
              <w:rPr>
                <w:sz w:val="24"/>
                <w:szCs w:val="24"/>
              </w:rPr>
            </w:pPr>
            <w:r w:rsidRPr="00A20AA1">
              <w:rPr>
                <w:sz w:val="24"/>
                <w:szCs w:val="24"/>
              </w:rPr>
              <w:t>Для развития проекта имеется водное снаряжение для занятий рафтингом (надувные плоты-рафты, спасательное снаряжение для туристов, спортивное и кемпинговое оборудование), разработанные маршруты по реке Нуре, гиды-инструкторы, подготовленные для сопровождения туристов по маршрутам, местные предприниматели, готовые сотрудничать по приему и обслуживанию туристов на рафтинге.</w:t>
            </w:r>
          </w:p>
          <w:p w:rsidR="00E4573D" w:rsidRPr="00A20AA1" w:rsidRDefault="00E4573D" w:rsidP="00E4573D">
            <w:pPr>
              <w:tabs>
                <w:tab w:val="left" w:pos="142"/>
                <w:tab w:val="left" w:pos="1276"/>
              </w:tabs>
              <w:jc w:val="both"/>
              <w:rPr>
                <w:sz w:val="24"/>
                <w:szCs w:val="24"/>
              </w:rPr>
            </w:pPr>
          </w:p>
        </w:tc>
        <w:tc>
          <w:tcPr>
            <w:tcW w:w="1559" w:type="dxa"/>
          </w:tcPr>
          <w:p w:rsidR="00E4573D" w:rsidRPr="00A20AA1" w:rsidRDefault="00E4573D" w:rsidP="00E4573D">
            <w:pPr>
              <w:rPr>
                <w:sz w:val="24"/>
                <w:szCs w:val="24"/>
              </w:rPr>
            </w:pPr>
          </w:p>
        </w:tc>
      </w:tr>
      <w:tr w:rsidR="00E4573D" w:rsidRPr="00A20AA1" w:rsidTr="00E4573D">
        <w:trPr>
          <w:gridAfter w:val="4"/>
          <w:wAfter w:w="5672" w:type="dxa"/>
        </w:trPr>
        <w:tc>
          <w:tcPr>
            <w:tcW w:w="567" w:type="dxa"/>
          </w:tcPr>
          <w:p w:rsidR="00E4573D" w:rsidRPr="00A20AA1" w:rsidRDefault="00E4573D" w:rsidP="00E4573D">
            <w:pPr>
              <w:jc w:val="both"/>
              <w:rPr>
                <w:sz w:val="24"/>
                <w:szCs w:val="24"/>
              </w:rPr>
            </w:pPr>
            <w:r w:rsidRPr="00A20AA1">
              <w:rPr>
                <w:sz w:val="24"/>
                <w:szCs w:val="24"/>
              </w:rPr>
              <w:t>70</w:t>
            </w:r>
          </w:p>
        </w:tc>
        <w:tc>
          <w:tcPr>
            <w:tcW w:w="3936" w:type="dxa"/>
          </w:tcPr>
          <w:p w:rsidR="00E4573D" w:rsidRPr="00A20AA1" w:rsidRDefault="00E4573D" w:rsidP="00E4573D">
            <w:pPr>
              <w:jc w:val="both"/>
              <w:rPr>
                <w:rFonts w:eastAsia="Calibri"/>
                <w:sz w:val="24"/>
                <w:szCs w:val="24"/>
              </w:rPr>
            </w:pPr>
            <w:r w:rsidRPr="00A20AA1">
              <w:rPr>
                <w:rFonts w:eastAsia="Calibri"/>
                <w:sz w:val="24"/>
                <w:szCs w:val="24"/>
              </w:rPr>
              <w:t>Строительство зоны отдыха ИП Чечушкова Е.Н.</w:t>
            </w:r>
          </w:p>
        </w:tc>
        <w:tc>
          <w:tcPr>
            <w:tcW w:w="2018" w:type="dxa"/>
            <w:gridSpan w:val="2"/>
          </w:tcPr>
          <w:p w:rsidR="00E4573D" w:rsidRPr="00171B7A" w:rsidRDefault="00171B7A" w:rsidP="00E4573D">
            <w:pPr>
              <w:rPr>
                <w:sz w:val="24"/>
                <w:szCs w:val="24"/>
                <w:lang w:val="ru-RU"/>
              </w:rPr>
            </w:pPr>
            <w:r>
              <w:rPr>
                <w:sz w:val="24"/>
                <w:szCs w:val="24"/>
                <w:lang w:val="ru-RU"/>
              </w:rPr>
              <w:t>2017 г.</w:t>
            </w:r>
          </w:p>
        </w:tc>
        <w:tc>
          <w:tcPr>
            <w:tcW w:w="1809" w:type="dxa"/>
          </w:tcPr>
          <w:p w:rsidR="00E4573D" w:rsidRPr="00A20AA1" w:rsidRDefault="00171B7A" w:rsidP="00E4573D">
            <w:pPr>
              <w:rPr>
                <w:sz w:val="24"/>
                <w:szCs w:val="24"/>
              </w:rPr>
            </w:pPr>
            <w:r w:rsidRPr="00A20AA1">
              <w:rPr>
                <w:sz w:val="24"/>
                <w:szCs w:val="24"/>
              </w:rPr>
              <w:t>исполнен</w:t>
            </w:r>
          </w:p>
        </w:tc>
        <w:tc>
          <w:tcPr>
            <w:tcW w:w="6271" w:type="dxa"/>
          </w:tcPr>
          <w:p w:rsidR="00E4573D" w:rsidRPr="00A20AA1" w:rsidRDefault="00E4573D" w:rsidP="00E4573D">
            <w:pPr>
              <w:rPr>
                <w:sz w:val="24"/>
                <w:szCs w:val="24"/>
              </w:rPr>
            </w:pPr>
            <w:r w:rsidRPr="00A20AA1">
              <w:rPr>
                <w:rFonts w:eastAsia="Calibri"/>
                <w:sz w:val="24"/>
                <w:szCs w:val="24"/>
              </w:rPr>
              <w:t>Зона отдыха ИП Чечушкова Е.Н. 2017 года в сентябре был введен в эксплуатацию.</w:t>
            </w:r>
          </w:p>
        </w:tc>
        <w:tc>
          <w:tcPr>
            <w:tcW w:w="1559" w:type="dxa"/>
          </w:tcPr>
          <w:p w:rsidR="00E4573D" w:rsidRPr="00A20AA1" w:rsidRDefault="00E4573D" w:rsidP="00E4573D">
            <w:pPr>
              <w:rPr>
                <w:sz w:val="24"/>
                <w:szCs w:val="24"/>
              </w:rPr>
            </w:pPr>
          </w:p>
        </w:tc>
      </w:tr>
    </w:tbl>
    <w:p w:rsidR="00EE0E16" w:rsidRPr="00A20AA1" w:rsidRDefault="00EE0E16"/>
    <w:sectPr w:rsidR="00EE0E16" w:rsidRPr="00A20AA1" w:rsidSect="003B0012">
      <w:pgSz w:w="16838" w:h="11906" w:orient="landscape"/>
      <w:pgMar w:top="850" w:right="1134" w:bottom="1701" w:left="170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00A" w:rsidRDefault="0033000A" w:rsidP="009B6FBD">
      <w:r>
        <w:separator/>
      </w:r>
    </w:p>
  </w:endnote>
  <w:endnote w:type="continuationSeparator" w:id="1">
    <w:p w:rsidR="0033000A" w:rsidRDefault="0033000A" w:rsidP="009B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00A" w:rsidRDefault="0033000A" w:rsidP="009B6FBD">
      <w:r>
        <w:separator/>
      </w:r>
    </w:p>
  </w:footnote>
  <w:footnote w:type="continuationSeparator" w:id="1">
    <w:p w:rsidR="0033000A" w:rsidRDefault="0033000A" w:rsidP="009B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21A7E"/>
    <w:multiLevelType w:val="hybridMultilevel"/>
    <w:tmpl w:val="998055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770FC2"/>
    <w:rsid w:val="00005844"/>
    <w:rsid w:val="00005A9F"/>
    <w:rsid w:val="00007FD5"/>
    <w:rsid w:val="00054B97"/>
    <w:rsid w:val="00081E9D"/>
    <w:rsid w:val="000B671C"/>
    <w:rsid w:val="000C11F4"/>
    <w:rsid w:val="000D7CD7"/>
    <w:rsid w:val="000F4A48"/>
    <w:rsid w:val="00147BA0"/>
    <w:rsid w:val="00161776"/>
    <w:rsid w:val="00171B7A"/>
    <w:rsid w:val="001734DD"/>
    <w:rsid w:val="001B6000"/>
    <w:rsid w:val="0020003C"/>
    <w:rsid w:val="00220172"/>
    <w:rsid w:val="002306F1"/>
    <w:rsid w:val="0025298B"/>
    <w:rsid w:val="002604E9"/>
    <w:rsid w:val="002637A3"/>
    <w:rsid w:val="00267FF1"/>
    <w:rsid w:val="0027075B"/>
    <w:rsid w:val="002A0949"/>
    <w:rsid w:val="002D23D8"/>
    <w:rsid w:val="0030767F"/>
    <w:rsid w:val="0033000A"/>
    <w:rsid w:val="00330762"/>
    <w:rsid w:val="003421D8"/>
    <w:rsid w:val="00351B42"/>
    <w:rsid w:val="00357027"/>
    <w:rsid w:val="00384B25"/>
    <w:rsid w:val="003B0012"/>
    <w:rsid w:val="003D370E"/>
    <w:rsid w:val="003D650E"/>
    <w:rsid w:val="003F512E"/>
    <w:rsid w:val="00403352"/>
    <w:rsid w:val="00403B59"/>
    <w:rsid w:val="00405E3A"/>
    <w:rsid w:val="00406520"/>
    <w:rsid w:val="0042295B"/>
    <w:rsid w:val="00444416"/>
    <w:rsid w:val="004539A8"/>
    <w:rsid w:val="00483B72"/>
    <w:rsid w:val="004C0CDA"/>
    <w:rsid w:val="004C2C83"/>
    <w:rsid w:val="004C4B93"/>
    <w:rsid w:val="004E074D"/>
    <w:rsid w:val="004F4ABC"/>
    <w:rsid w:val="0054505C"/>
    <w:rsid w:val="005A66A7"/>
    <w:rsid w:val="00600FCC"/>
    <w:rsid w:val="0062776E"/>
    <w:rsid w:val="00635F5F"/>
    <w:rsid w:val="00654E13"/>
    <w:rsid w:val="006873CE"/>
    <w:rsid w:val="0070764E"/>
    <w:rsid w:val="00744F5E"/>
    <w:rsid w:val="00770FC2"/>
    <w:rsid w:val="007716DD"/>
    <w:rsid w:val="00774910"/>
    <w:rsid w:val="007A4F28"/>
    <w:rsid w:val="007B30B4"/>
    <w:rsid w:val="007D5CBA"/>
    <w:rsid w:val="00857796"/>
    <w:rsid w:val="0086006B"/>
    <w:rsid w:val="008C6716"/>
    <w:rsid w:val="008E37D7"/>
    <w:rsid w:val="008E59C1"/>
    <w:rsid w:val="00943B18"/>
    <w:rsid w:val="009B4096"/>
    <w:rsid w:val="009B527B"/>
    <w:rsid w:val="009B6FBD"/>
    <w:rsid w:val="009D452A"/>
    <w:rsid w:val="009E260A"/>
    <w:rsid w:val="00A20AA1"/>
    <w:rsid w:val="00A272E3"/>
    <w:rsid w:val="00A27A6B"/>
    <w:rsid w:val="00A55641"/>
    <w:rsid w:val="00A57490"/>
    <w:rsid w:val="00AD4C6B"/>
    <w:rsid w:val="00AE69EB"/>
    <w:rsid w:val="00AF1415"/>
    <w:rsid w:val="00AF19A1"/>
    <w:rsid w:val="00B4090F"/>
    <w:rsid w:val="00B51FA7"/>
    <w:rsid w:val="00B82108"/>
    <w:rsid w:val="00BA0F91"/>
    <w:rsid w:val="00BB03B1"/>
    <w:rsid w:val="00BE4C1A"/>
    <w:rsid w:val="00C44FCC"/>
    <w:rsid w:val="00C4624D"/>
    <w:rsid w:val="00C63E8F"/>
    <w:rsid w:val="00C6593B"/>
    <w:rsid w:val="00C8015C"/>
    <w:rsid w:val="00C8091A"/>
    <w:rsid w:val="00CA227F"/>
    <w:rsid w:val="00D16C3A"/>
    <w:rsid w:val="00D27210"/>
    <w:rsid w:val="00D46A1D"/>
    <w:rsid w:val="00D85F6B"/>
    <w:rsid w:val="00DA2F68"/>
    <w:rsid w:val="00DA44D3"/>
    <w:rsid w:val="00DA7F06"/>
    <w:rsid w:val="00DD63EF"/>
    <w:rsid w:val="00DF4AB3"/>
    <w:rsid w:val="00E4573D"/>
    <w:rsid w:val="00E465BA"/>
    <w:rsid w:val="00E713BD"/>
    <w:rsid w:val="00E87F1D"/>
    <w:rsid w:val="00EB03BD"/>
    <w:rsid w:val="00EC50A3"/>
    <w:rsid w:val="00EC78FE"/>
    <w:rsid w:val="00EE0E16"/>
    <w:rsid w:val="00EE79EA"/>
    <w:rsid w:val="00F02564"/>
    <w:rsid w:val="00F323A4"/>
    <w:rsid w:val="00F3555C"/>
    <w:rsid w:val="00F94C22"/>
    <w:rsid w:val="00F95ECE"/>
    <w:rsid w:val="00FA4CD8"/>
    <w:rsid w:val="00FB0462"/>
    <w:rsid w:val="00FD18E4"/>
    <w:rsid w:val="00FD74B9"/>
    <w:rsid w:val="00FE3740"/>
    <w:rsid w:val="00FF4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12"/>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a"/>
    <w:next w:val="a"/>
    <w:link w:val="20"/>
    <w:uiPriority w:val="9"/>
    <w:unhideWhenUsed/>
    <w:qFormat/>
    <w:rsid w:val="00DD63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770FC2"/>
    <w:pPr>
      <w:ind w:left="720"/>
      <w:contextualSpacing/>
    </w:pPr>
  </w:style>
  <w:style w:type="paragraph" w:styleId="a6">
    <w:name w:val="No Spacing"/>
    <w:aliases w:val="Алия,мелкий,Обя,Айгерим,мой рабочий,норма,ТекстОтчета,Без интервала1,No Spacing1,свой"/>
    <w:link w:val="a7"/>
    <w:uiPriority w:val="1"/>
    <w:qFormat/>
    <w:rsid w:val="00770FC2"/>
    <w:pPr>
      <w:spacing w:after="0" w:line="240" w:lineRule="auto"/>
    </w:pPr>
    <w:rPr>
      <w:rFonts w:ascii="Calibri" w:eastAsia="Calibri" w:hAnsi="Calibri" w:cs="Calibri"/>
    </w:rPr>
  </w:style>
  <w:style w:type="character" w:customStyle="1" w:styleId="20">
    <w:name w:val="Заголовок 2 Знак"/>
    <w:basedOn w:val="a0"/>
    <w:link w:val="2"/>
    <w:uiPriority w:val="9"/>
    <w:rsid w:val="00DD63EF"/>
    <w:rPr>
      <w:rFonts w:asciiTheme="majorHAnsi" w:eastAsiaTheme="majorEastAsia" w:hAnsiTheme="majorHAnsi" w:cstheme="majorBidi"/>
      <w:b/>
      <w:bCs/>
      <w:color w:val="4F81BD" w:themeColor="accent1"/>
      <w:sz w:val="26"/>
      <w:szCs w:val="26"/>
      <w:lang w:val="kk-KZ" w:eastAsia="ru-RU"/>
    </w:rPr>
  </w:style>
  <w:style w:type="character" w:customStyle="1" w:styleId="a7">
    <w:name w:val="Без интервала Знак"/>
    <w:aliases w:val="Алия Знак,мелкий Знак,Обя Знак,Айгерим Знак,мой рабочий Знак,норма Знак,ТекстОтчета Знак,Без интервала1 Знак,No Spacing1 Знак,свой Знак"/>
    <w:link w:val="a6"/>
    <w:locked/>
    <w:rsid w:val="005A66A7"/>
    <w:rPr>
      <w:rFonts w:ascii="Calibri" w:eastAsia="Calibri" w:hAnsi="Calibri" w:cs="Calibri"/>
    </w:rPr>
  </w:style>
  <w:style w:type="character" w:styleId="a8">
    <w:name w:val="Hyperlink"/>
    <w:basedOn w:val="a0"/>
    <w:uiPriority w:val="99"/>
    <w:unhideWhenUsed/>
    <w:rsid w:val="007A4F28"/>
    <w:rPr>
      <w:color w:val="0000FF" w:themeColor="hyperlink"/>
      <w:u w:val="single"/>
    </w:rPr>
  </w:style>
  <w:style w:type="paragraph" w:styleId="a9">
    <w:name w:val="Balloon Text"/>
    <w:basedOn w:val="a"/>
    <w:link w:val="aa"/>
    <w:uiPriority w:val="99"/>
    <w:semiHidden/>
    <w:unhideWhenUsed/>
    <w:rsid w:val="0070764E"/>
    <w:rPr>
      <w:rFonts w:ascii="Tahoma" w:hAnsi="Tahoma" w:cs="Tahoma"/>
      <w:sz w:val="16"/>
      <w:szCs w:val="16"/>
    </w:rPr>
  </w:style>
  <w:style w:type="character" w:customStyle="1" w:styleId="aa">
    <w:name w:val="Текст выноски Знак"/>
    <w:basedOn w:val="a0"/>
    <w:link w:val="a9"/>
    <w:uiPriority w:val="99"/>
    <w:semiHidden/>
    <w:rsid w:val="0070764E"/>
    <w:rPr>
      <w:rFonts w:ascii="Tahoma" w:hAnsi="Tahoma" w:cs="Tahoma"/>
      <w:sz w:val="16"/>
      <w:szCs w:val="16"/>
    </w:rPr>
  </w:style>
  <w:style w:type="paragraph" w:styleId="ab">
    <w:name w:val="header"/>
    <w:basedOn w:val="a"/>
    <w:link w:val="ac"/>
    <w:uiPriority w:val="99"/>
    <w:semiHidden/>
    <w:unhideWhenUsed/>
    <w:rsid w:val="009B6FBD"/>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c">
    <w:name w:val="Верхний колонтитул Знак"/>
    <w:basedOn w:val="a0"/>
    <w:link w:val="ab"/>
    <w:uiPriority w:val="99"/>
    <w:semiHidden/>
    <w:rsid w:val="009B6FBD"/>
  </w:style>
  <w:style w:type="paragraph" w:styleId="ad">
    <w:name w:val="footer"/>
    <w:basedOn w:val="a"/>
    <w:link w:val="ae"/>
    <w:uiPriority w:val="99"/>
    <w:semiHidden/>
    <w:unhideWhenUsed/>
    <w:rsid w:val="009B6FBD"/>
    <w:pPr>
      <w:tabs>
        <w:tab w:val="center" w:pos="4677"/>
        <w:tab w:val="right" w:pos="9355"/>
      </w:tabs>
    </w:pPr>
  </w:style>
  <w:style w:type="character" w:customStyle="1" w:styleId="ae">
    <w:name w:val="Нижний колонтитул Знак"/>
    <w:basedOn w:val="a0"/>
    <w:link w:val="ad"/>
    <w:uiPriority w:val="99"/>
    <w:semiHidden/>
    <w:rsid w:val="009B6FBD"/>
  </w:style>
  <w:style w:type="character" w:customStyle="1" w:styleId="a5">
    <w:name w:val="Абзац списка Знак"/>
    <w:link w:val="a4"/>
    <w:uiPriority w:val="34"/>
    <w:locked/>
    <w:rsid w:val="009B527B"/>
    <w:rPr>
      <w:rFonts w:ascii="Times New Roman" w:eastAsia="Times New Roman" w:hAnsi="Times New Roman" w:cs="Times New Roman"/>
      <w:sz w:val="24"/>
      <w:szCs w:val="24"/>
      <w:lang w:val="kk-KZ" w:eastAsia="ru-RU"/>
    </w:rPr>
  </w:style>
  <w:style w:type="paragraph" w:customStyle="1" w:styleId="msonormalcxspmiddle">
    <w:name w:val="msonormalcxspmiddle"/>
    <w:basedOn w:val="a"/>
    <w:uiPriority w:val="99"/>
    <w:rsid w:val="00403352"/>
    <w:pPr>
      <w:spacing w:before="100" w:beforeAutospacing="1" w:after="100" w:afterAutospacing="1"/>
    </w:pPr>
    <w:rPr>
      <w:lang w:val="ru-RU"/>
    </w:rPr>
  </w:style>
  <w:style w:type="character" w:styleId="af">
    <w:name w:val="Strong"/>
    <w:qFormat/>
    <w:rsid w:val="00C8091A"/>
    <w:rPr>
      <w:b/>
      <w:bCs/>
    </w:rPr>
  </w:style>
  <w:style w:type="paragraph" w:customStyle="1" w:styleId="3">
    <w:name w:val="Обычный (веб)3"/>
    <w:basedOn w:val="a"/>
    <w:rsid w:val="00C8091A"/>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akmo.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2E29-C391-48E8-854A-396E058E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2017-12-13T09:40:00Z</cp:lastPrinted>
  <dcterms:created xsi:type="dcterms:W3CDTF">2018-01-16T07:23:00Z</dcterms:created>
  <dcterms:modified xsi:type="dcterms:W3CDTF">2018-01-16T08:42:00Z</dcterms:modified>
</cp:coreProperties>
</file>